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79FFE" w14:textId="5F9AFC1D" w:rsidR="009E27ED" w:rsidRPr="00EA21C2" w:rsidRDefault="006E5A8C" w:rsidP="00EA21C2">
      <w:pPr>
        <w:spacing w:after="0" w:line="360" w:lineRule="auto"/>
        <w:jc w:val="center"/>
        <w:rPr>
          <w:rFonts w:ascii="Arial" w:hAnsi="Arial" w:cs="Arial"/>
          <w:b/>
          <w:sz w:val="28"/>
          <w:szCs w:val="28"/>
          <w:lang w:val="en-US"/>
        </w:rPr>
      </w:pPr>
      <w:r w:rsidRPr="00EA21C2">
        <w:rPr>
          <w:rFonts w:ascii="Arial" w:hAnsi="Arial" w:cs="Arial"/>
          <w:b/>
          <w:sz w:val="28"/>
          <w:szCs w:val="28"/>
          <w:lang w:val="en-US"/>
        </w:rPr>
        <w:t>Short Introduction</w:t>
      </w:r>
    </w:p>
    <w:p w14:paraId="3D21DD4B" w14:textId="77777777" w:rsidR="009E27ED" w:rsidRPr="00EA21C2" w:rsidRDefault="009E27ED" w:rsidP="00EA21C2">
      <w:pPr>
        <w:spacing w:after="0" w:line="360" w:lineRule="auto"/>
        <w:rPr>
          <w:rFonts w:ascii="Arial" w:hAnsi="Arial" w:cs="Arial"/>
          <w:b/>
          <w:sz w:val="28"/>
          <w:szCs w:val="28"/>
          <w:lang w:val="en-US"/>
        </w:rPr>
      </w:pPr>
    </w:p>
    <w:p w14:paraId="691EC4BC" w14:textId="77777777" w:rsidR="00A42278" w:rsidRPr="00EA21C2" w:rsidRDefault="00A42278"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The current Civil Procedure Rules, as most of you know, were introduced in the 1950s.  Since then several attempts have been made to review them, but they did not materialize into anything concrete.</w:t>
      </w:r>
    </w:p>
    <w:p w14:paraId="0D17D29D" w14:textId="77777777" w:rsidR="00A42278" w:rsidRPr="00EA21C2" w:rsidRDefault="00A42278" w:rsidP="00EA21C2">
      <w:pPr>
        <w:widowControl w:val="0"/>
        <w:autoSpaceDE w:val="0"/>
        <w:autoSpaceDN w:val="0"/>
        <w:adjustRightInd w:val="0"/>
        <w:spacing w:after="0" w:line="360" w:lineRule="auto"/>
        <w:jc w:val="both"/>
        <w:rPr>
          <w:rFonts w:ascii="Arial" w:hAnsi="Arial" w:cs="Arial"/>
          <w:sz w:val="28"/>
          <w:szCs w:val="28"/>
          <w:lang w:val="en-US"/>
        </w:rPr>
      </w:pPr>
    </w:p>
    <w:p w14:paraId="0FFDB209" w14:textId="79F3D264" w:rsidR="00CB16B5" w:rsidRPr="00EA21C2" w:rsidRDefault="00A42278"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I remind you of the </w:t>
      </w:r>
      <w:proofErr w:type="spellStart"/>
      <w:r w:rsidRPr="00EA21C2">
        <w:rPr>
          <w:rFonts w:ascii="Arial" w:hAnsi="Arial" w:cs="Arial"/>
          <w:sz w:val="28"/>
          <w:szCs w:val="28"/>
          <w:lang w:val="en-US"/>
        </w:rPr>
        <w:t>Stavrinakis</w:t>
      </w:r>
      <w:proofErr w:type="spellEnd"/>
      <w:r w:rsidRPr="00EA21C2">
        <w:rPr>
          <w:rFonts w:ascii="Arial" w:hAnsi="Arial" w:cs="Arial"/>
          <w:sz w:val="28"/>
          <w:szCs w:val="28"/>
          <w:lang w:val="en-US"/>
        </w:rPr>
        <w:t xml:space="preserve"> Report</w:t>
      </w:r>
      <w:r w:rsidR="00306DC0" w:rsidRPr="00EA21C2">
        <w:rPr>
          <w:rFonts w:ascii="Arial" w:hAnsi="Arial" w:cs="Arial"/>
          <w:sz w:val="28"/>
          <w:szCs w:val="28"/>
          <w:lang w:val="en-US"/>
        </w:rPr>
        <w:t>,</w:t>
      </w:r>
      <w:r w:rsidRPr="00EA21C2">
        <w:rPr>
          <w:rFonts w:ascii="Arial" w:hAnsi="Arial" w:cs="Arial"/>
          <w:sz w:val="28"/>
          <w:szCs w:val="28"/>
          <w:lang w:val="en-US"/>
        </w:rPr>
        <w:t xml:space="preserve"> which was the first serious attempt to </w:t>
      </w:r>
      <w:r w:rsidR="00CB16B5" w:rsidRPr="00EA21C2">
        <w:rPr>
          <w:rFonts w:ascii="Arial" w:hAnsi="Arial" w:cs="Arial"/>
          <w:sz w:val="28"/>
          <w:szCs w:val="28"/>
          <w:lang w:val="en-US"/>
        </w:rPr>
        <w:t>draft new</w:t>
      </w:r>
      <w:r w:rsidRPr="00EA21C2">
        <w:rPr>
          <w:rFonts w:ascii="Arial" w:hAnsi="Arial" w:cs="Arial"/>
          <w:sz w:val="28"/>
          <w:szCs w:val="28"/>
          <w:lang w:val="en-US"/>
        </w:rPr>
        <w:t xml:space="preserve"> Rules</w:t>
      </w:r>
      <w:r w:rsidR="00306DC0" w:rsidRPr="00EA21C2">
        <w:rPr>
          <w:rFonts w:ascii="Arial" w:hAnsi="Arial" w:cs="Arial"/>
          <w:sz w:val="28"/>
          <w:szCs w:val="28"/>
          <w:lang w:val="en-US"/>
        </w:rPr>
        <w:t xml:space="preserve">, which </w:t>
      </w:r>
      <w:r w:rsidR="00AB67BC" w:rsidRPr="00EA21C2">
        <w:rPr>
          <w:rFonts w:ascii="Arial" w:hAnsi="Arial" w:cs="Arial"/>
          <w:sz w:val="28"/>
          <w:szCs w:val="28"/>
          <w:lang w:val="en-US"/>
        </w:rPr>
        <w:t xml:space="preserve">incidentally </w:t>
      </w:r>
      <w:r w:rsidR="00CB16B5" w:rsidRPr="00EA21C2">
        <w:rPr>
          <w:rFonts w:ascii="Arial" w:hAnsi="Arial" w:cs="Arial"/>
          <w:sz w:val="28"/>
          <w:szCs w:val="28"/>
          <w:lang w:val="en-US"/>
        </w:rPr>
        <w:t xml:space="preserve">were </w:t>
      </w:r>
      <w:r w:rsidR="00AB67BC" w:rsidRPr="00EA21C2">
        <w:rPr>
          <w:rFonts w:ascii="Arial" w:hAnsi="Arial" w:cs="Arial"/>
          <w:sz w:val="28"/>
          <w:szCs w:val="28"/>
          <w:lang w:val="en-US"/>
        </w:rPr>
        <w:t xml:space="preserve">also </w:t>
      </w:r>
      <w:r w:rsidR="00CB16B5" w:rsidRPr="00EA21C2">
        <w:rPr>
          <w:rFonts w:ascii="Arial" w:hAnsi="Arial" w:cs="Arial"/>
          <w:sz w:val="28"/>
          <w:szCs w:val="28"/>
          <w:lang w:val="en-US"/>
        </w:rPr>
        <w:t>based on the English Rules</w:t>
      </w:r>
      <w:r w:rsidR="00306DC0" w:rsidRPr="00EA21C2">
        <w:rPr>
          <w:rFonts w:ascii="Arial" w:hAnsi="Arial" w:cs="Arial"/>
          <w:sz w:val="28"/>
          <w:szCs w:val="28"/>
          <w:lang w:val="en-US"/>
        </w:rPr>
        <w:t>,</w:t>
      </w:r>
      <w:r w:rsidR="00CB16B5" w:rsidRPr="00EA21C2">
        <w:rPr>
          <w:rFonts w:ascii="Arial" w:hAnsi="Arial" w:cs="Arial"/>
          <w:sz w:val="28"/>
          <w:szCs w:val="28"/>
          <w:lang w:val="en-US"/>
        </w:rPr>
        <w:t xml:space="preserve"> but were not accepted by the Supreme Court.</w:t>
      </w:r>
    </w:p>
    <w:p w14:paraId="2EEB6072" w14:textId="77777777" w:rsidR="00CB16B5" w:rsidRPr="00EA21C2" w:rsidRDefault="00CB16B5" w:rsidP="00EA21C2">
      <w:pPr>
        <w:widowControl w:val="0"/>
        <w:autoSpaceDE w:val="0"/>
        <w:autoSpaceDN w:val="0"/>
        <w:adjustRightInd w:val="0"/>
        <w:spacing w:after="0" w:line="360" w:lineRule="auto"/>
        <w:jc w:val="both"/>
        <w:rPr>
          <w:rFonts w:ascii="Arial" w:hAnsi="Arial" w:cs="Arial"/>
          <w:sz w:val="28"/>
          <w:szCs w:val="28"/>
          <w:lang w:val="en-US"/>
        </w:rPr>
      </w:pPr>
    </w:p>
    <w:p w14:paraId="463A837A" w14:textId="7EA48FB8" w:rsidR="00CB16B5" w:rsidRPr="00EA21C2" w:rsidRDefault="00CB16B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second attempt was made by </w:t>
      </w:r>
      <w:r w:rsidR="00A42278" w:rsidRPr="00EA21C2">
        <w:rPr>
          <w:rFonts w:ascii="Arial" w:hAnsi="Arial" w:cs="Arial"/>
          <w:sz w:val="28"/>
          <w:szCs w:val="28"/>
          <w:lang w:val="en-US"/>
        </w:rPr>
        <w:t>a four-member</w:t>
      </w:r>
      <w:r w:rsidRPr="00EA21C2">
        <w:rPr>
          <w:rFonts w:ascii="Arial" w:hAnsi="Arial" w:cs="Arial"/>
          <w:sz w:val="28"/>
          <w:szCs w:val="28"/>
          <w:lang w:val="en-US"/>
        </w:rPr>
        <w:t xml:space="preserve"> Committee of the Supreme Court, which </w:t>
      </w:r>
      <w:r w:rsidR="00A42278" w:rsidRPr="00EA21C2">
        <w:rPr>
          <w:rFonts w:ascii="Arial" w:hAnsi="Arial" w:cs="Arial"/>
          <w:sz w:val="28"/>
          <w:szCs w:val="28"/>
          <w:lang w:val="en-US"/>
        </w:rPr>
        <w:t>tried to review the existing Rules</w:t>
      </w:r>
      <w:r w:rsidRPr="00EA21C2">
        <w:rPr>
          <w:rFonts w:ascii="Arial" w:hAnsi="Arial" w:cs="Arial"/>
          <w:sz w:val="28"/>
          <w:szCs w:val="28"/>
          <w:lang w:val="en-US"/>
        </w:rPr>
        <w:t xml:space="preserve">.  The Committee </w:t>
      </w:r>
      <w:r w:rsidR="00A42278" w:rsidRPr="00EA21C2">
        <w:rPr>
          <w:rFonts w:ascii="Arial" w:hAnsi="Arial" w:cs="Arial"/>
          <w:sz w:val="28"/>
          <w:szCs w:val="28"/>
          <w:lang w:val="en-US"/>
        </w:rPr>
        <w:t xml:space="preserve">made suggestions to the Supreme Court, but </w:t>
      </w:r>
      <w:r w:rsidRPr="00EA21C2">
        <w:rPr>
          <w:rFonts w:ascii="Arial" w:hAnsi="Arial" w:cs="Arial"/>
          <w:sz w:val="28"/>
          <w:szCs w:val="28"/>
          <w:lang w:val="en-US"/>
        </w:rPr>
        <w:t>again the suggestion</w:t>
      </w:r>
      <w:r w:rsidR="002060E7" w:rsidRPr="00EA21C2">
        <w:rPr>
          <w:rFonts w:ascii="Arial" w:hAnsi="Arial" w:cs="Arial"/>
          <w:sz w:val="28"/>
          <w:szCs w:val="28"/>
          <w:lang w:val="en-US"/>
        </w:rPr>
        <w:t>s</w:t>
      </w:r>
      <w:r w:rsidRPr="00EA21C2">
        <w:rPr>
          <w:rFonts w:ascii="Arial" w:hAnsi="Arial" w:cs="Arial"/>
          <w:sz w:val="28"/>
          <w:szCs w:val="28"/>
          <w:lang w:val="en-US"/>
        </w:rPr>
        <w:t xml:space="preserve"> </w:t>
      </w:r>
      <w:r w:rsidR="00A42278" w:rsidRPr="00EA21C2">
        <w:rPr>
          <w:rFonts w:ascii="Arial" w:hAnsi="Arial" w:cs="Arial"/>
          <w:sz w:val="28"/>
          <w:szCs w:val="28"/>
          <w:lang w:val="en-US"/>
        </w:rPr>
        <w:t>w</w:t>
      </w:r>
      <w:r w:rsidR="002060E7" w:rsidRPr="00EA21C2">
        <w:rPr>
          <w:rFonts w:ascii="Arial" w:hAnsi="Arial" w:cs="Arial"/>
          <w:sz w:val="28"/>
          <w:szCs w:val="28"/>
          <w:lang w:val="en-US"/>
        </w:rPr>
        <w:t>ere</w:t>
      </w:r>
      <w:r w:rsidR="00A42278" w:rsidRPr="00EA21C2">
        <w:rPr>
          <w:rFonts w:ascii="Arial" w:hAnsi="Arial" w:cs="Arial"/>
          <w:sz w:val="28"/>
          <w:szCs w:val="28"/>
          <w:lang w:val="en-US"/>
        </w:rPr>
        <w:t xml:space="preserve"> </w:t>
      </w:r>
      <w:r w:rsidR="00306DC0" w:rsidRPr="00EA21C2">
        <w:rPr>
          <w:rFonts w:ascii="Arial" w:hAnsi="Arial" w:cs="Arial"/>
          <w:sz w:val="28"/>
          <w:szCs w:val="28"/>
          <w:lang w:val="en-US"/>
        </w:rPr>
        <w:t xml:space="preserve">not </w:t>
      </w:r>
      <w:r w:rsidR="00A42278" w:rsidRPr="00EA21C2">
        <w:rPr>
          <w:rFonts w:ascii="Arial" w:hAnsi="Arial" w:cs="Arial"/>
          <w:sz w:val="28"/>
          <w:szCs w:val="28"/>
          <w:lang w:val="en-US"/>
        </w:rPr>
        <w:t xml:space="preserve">accepted.  </w:t>
      </w:r>
    </w:p>
    <w:p w14:paraId="26C8BA92" w14:textId="77777777" w:rsidR="00CB16B5" w:rsidRPr="00EA21C2" w:rsidRDefault="00CB16B5" w:rsidP="00EA21C2">
      <w:pPr>
        <w:widowControl w:val="0"/>
        <w:autoSpaceDE w:val="0"/>
        <w:autoSpaceDN w:val="0"/>
        <w:adjustRightInd w:val="0"/>
        <w:spacing w:after="0" w:line="360" w:lineRule="auto"/>
        <w:jc w:val="both"/>
        <w:rPr>
          <w:rFonts w:ascii="Arial" w:hAnsi="Arial" w:cs="Arial"/>
          <w:sz w:val="28"/>
          <w:szCs w:val="28"/>
          <w:lang w:val="en-US"/>
        </w:rPr>
      </w:pPr>
    </w:p>
    <w:p w14:paraId="64E427E5" w14:textId="6BC7BA95" w:rsidR="00A42278" w:rsidRPr="00EA21C2" w:rsidRDefault="00CB16B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third attempt was </w:t>
      </w:r>
      <w:r w:rsidR="002060E7" w:rsidRPr="00EA21C2">
        <w:rPr>
          <w:rFonts w:ascii="Arial" w:hAnsi="Arial" w:cs="Arial"/>
          <w:sz w:val="28"/>
          <w:szCs w:val="28"/>
          <w:lang w:val="en-US"/>
        </w:rPr>
        <w:t xml:space="preserve">made </w:t>
      </w:r>
      <w:r w:rsidR="00306DC0" w:rsidRPr="00EA21C2">
        <w:rPr>
          <w:rFonts w:ascii="Arial" w:hAnsi="Arial" w:cs="Arial"/>
          <w:sz w:val="28"/>
          <w:szCs w:val="28"/>
          <w:lang w:val="en-US"/>
        </w:rPr>
        <w:t xml:space="preserve">soon after, </w:t>
      </w:r>
      <w:r w:rsidRPr="00EA21C2">
        <w:rPr>
          <w:rFonts w:ascii="Arial" w:hAnsi="Arial" w:cs="Arial"/>
          <w:sz w:val="28"/>
          <w:szCs w:val="28"/>
          <w:lang w:val="en-US"/>
        </w:rPr>
        <w:t>a</w:t>
      </w:r>
      <w:r w:rsidR="00A42278" w:rsidRPr="00EA21C2">
        <w:rPr>
          <w:rFonts w:ascii="Arial" w:hAnsi="Arial" w:cs="Arial"/>
          <w:sz w:val="28"/>
          <w:szCs w:val="28"/>
          <w:lang w:val="en-US"/>
        </w:rPr>
        <w:t>round 2012</w:t>
      </w:r>
      <w:r w:rsidRPr="00EA21C2">
        <w:rPr>
          <w:rFonts w:ascii="Arial" w:hAnsi="Arial" w:cs="Arial"/>
          <w:sz w:val="28"/>
          <w:szCs w:val="28"/>
          <w:lang w:val="en-US"/>
        </w:rPr>
        <w:t>, when</w:t>
      </w:r>
      <w:r w:rsidR="00A42278" w:rsidRPr="00EA21C2">
        <w:rPr>
          <w:rFonts w:ascii="Arial" w:hAnsi="Arial" w:cs="Arial"/>
          <w:sz w:val="28"/>
          <w:szCs w:val="28"/>
          <w:lang w:val="en-US"/>
        </w:rPr>
        <w:t xml:space="preserve"> the Supreme Court decided to review the current Rules itself and at the same time </w:t>
      </w:r>
      <w:r w:rsidR="00306DC0" w:rsidRPr="00EA21C2">
        <w:rPr>
          <w:rFonts w:ascii="Arial" w:hAnsi="Arial" w:cs="Arial"/>
          <w:sz w:val="28"/>
          <w:szCs w:val="28"/>
          <w:lang w:val="en-US"/>
        </w:rPr>
        <w:t xml:space="preserve">attempt to </w:t>
      </w:r>
      <w:r w:rsidR="00A42278" w:rsidRPr="00EA21C2">
        <w:rPr>
          <w:rFonts w:ascii="Arial" w:hAnsi="Arial" w:cs="Arial"/>
          <w:sz w:val="28"/>
          <w:szCs w:val="28"/>
          <w:lang w:val="en-US"/>
        </w:rPr>
        <w:t>translate them.  After several very long meetings, it was apparent to everybody that it was not an easy task and</w:t>
      </w:r>
      <w:r w:rsidR="00185494" w:rsidRPr="00EA21C2">
        <w:rPr>
          <w:rFonts w:ascii="Arial" w:hAnsi="Arial" w:cs="Arial"/>
          <w:sz w:val="28"/>
          <w:szCs w:val="28"/>
          <w:lang w:val="en-US"/>
        </w:rPr>
        <w:t xml:space="preserve"> the attempt was abandoned</w:t>
      </w:r>
      <w:r w:rsidRPr="00EA21C2">
        <w:rPr>
          <w:rFonts w:ascii="Arial" w:hAnsi="Arial" w:cs="Arial"/>
          <w:sz w:val="28"/>
          <w:szCs w:val="28"/>
          <w:lang w:val="en-US"/>
        </w:rPr>
        <w:t xml:space="preserve"> </w:t>
      </w:r>
      <w:r w:rsidR="00AB67BC" w:rsidRPr="00EA21C2">
        <w:rPr>
          <w:rFonts w:ascii="Arial" w:hAnsi="Arial" w:cs="Arial"/>
          <w:sz w:val="28"/>
          <w:szCs w:val="28"/>
          <w:lang w:val="en-US"/>
        </w:rPr>
        <w:t>and</w:t>
      </w:r>
      <w:r w:rsidRPr="00EA21C2">
        <w:rPr>
          <w:rFonts w:ascii="Arial" w:hAnsi="Arial" w:cs="Arial"/>
          <w:sz w:val="28"/>
          <w:szCs w:val="28"/>
          <w:lang w:val="en-US"/>
        </w:rPr>
        <w:t xml:space="preserve"> the Supreme Court proceeded to amend </w:t>
      </w:r>
      <w:r w:rsidR="00306DC0" w:rsidRPr="00EA21C2">
        <w:rPr>
          <w:rFonts w:ascii="Arial" w:hAnsi="Arial" w:cs="Arial"/>
          <w:sz w:val="28"/>
          <w:szCs w:val="28"/>
          <w:lang w:val="en-US"/>
        </w:rPr>
        <w:t xml:space="preserve">mainly </w:t>
      </w:r>
      <w:r w:rsidRPr="00EA21C2">
        <w:rPr>
          <w:rFonts w:ascii="Arial" w:hAnsi="Arial" w:cs="Arial"/>
          <w:sz w:val="28"/>
          <w:szCs w:val="28"/>
          <w:lang w:val="en-US"/>
        </w:rPr>
        <w:t>Order 30</w:t>
      </w:r>
      <w:r w:rsidR="00306DC0" w:rsidRPr="00EA21C2">
        <w:rPr>
          <w:rFonts w:ascii="Arial" w:hAnsi="Arial" w:cs="Arial"/>
          <w:sz w:val="28"/>
          <w:szCs w:val="28"/>
          <w:lang w:val="en-US"/>
        </w:rPr>
        <w:t>,</w:t>
      </w:r>
      <w:r w:rsidRPr="00EA21C2">
        <w:rPr>
          <w:rFonts w:ascii="Arial" w:hAnsi="Arial" w:cs="Arial"/>
          <w:sz w:val="28"/>
          <w:szCs w:val="28"/>
          <w:lang w:val="en-US"/>
        </w:rPr>
        <w:t xml:space="preserve"> which concerned the management of cases</w:t>
      </w:r>
      <w:r w:rsidR="00185494" w:rsidRPr="00EA21C2">
        <w:rPr>
          <w:rFonts w:ascii="Arial" w:hAnsi="Arial" w:cs="Arial"/>
          <w:sz w:val="28"/>
          <w:szCs w:val="28"/>
          <w:lang w:val="en-US"/>
        </w:rPr>
        <w:t>.</w:t>
      </w:r>
    </w:p>
    <w:p w14:paraId="015486F8" w14:textId="77777777"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p>
    <w:p w14:paraId="4E7EBB8A" w14:textId="43A52F9C"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A few years later the backlog of cases increased dramatically and everybody realized that something had to be done urgently.  It was obvious by then</w:t>
      </w:r>
      <w:r w:rsidR="00306DC0" w:rsidRPr="00EA21C2">
        <w:rPr>
          <w:rFonts w:ascii="Arial" w:hAnsi="Arial" w:cs="Arial"/>
          <w:sz w:val="28"/>
          <w:szCs w:val="28"/>
          <w:lang w:val="en-US"/>
        </w:rPr>
        <w:t>,</w:t>
      </w:r>
      <w:r w:rsidRPr="00EA21C2">
        <w:rPr>
          <w:rFonts w:ascii="Arial" w:hAnsi="Arial" w:cs="Arial"/>
          <w:sz w:val="28"/>
          <w:szCs w:val="28"/>
          <w:lang w:val="en-US"/>
        </w:rPr>
        <w:t xml:space="preserve"> that the system was collapsing and could not cope with the increasing demands of the economy and society.</w:t>
      </w:r>
    </w:p>
    <w:p w14:paraId="7B93CF8C" w14:textId="77777777"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p>
    <w:p w14:paraId="19DA69F1" w14:textId="7BF68D7B"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Supreme Court in order to seek </w:t>
      </w:r>
      <w:r w:rsidR="00CB16B5" w:rsidRPr="00EA21C2">
        <w:rPr>
          <w:rFonts w:ascii="Arial" w:hAnsi="Arial" w:cs="Arial"/>
          <w:sz w:val="28"/>
          <w:szCs w:val="28"/>
          <w:lang w:val="en-US"/>
        </w:rPr>
        <w:t>T</w:t>
      </w:r>
      <w:r w:rsidRPr="00EA21C2">
        <w:rPr>
          <w:rFonts w:ascii="Arial" w:hAnsi="Arial" w:cs="Arial"/>
          <w:sz w:val="28"/>
          <w:szCs w:val="28"/>
          <w:lang w:val="en-US"/>
        </w:rPr>
        <w:t xml:space="preserve">echnical </w:t>
      </w:r>
      <w:r w:rsidR="00CB16B5" w:rsidRPr="00EA21C2">
        <w:rPr>
          <w:rFonts w:ascii="Arial" w:hAnsi="Arial" w:cs="Arial"/>
          <w:sz w:val="28"/>
          <w:szCs w:val="28"/>
          <w:lang w:val="en-US"/>
        </w:rPr>
        <w:t>A</w:t>
      </w:r>
      <w:r w:rsidRPr="00EA21C2">
        <w:rPr>
          <w:rFonts w:ascii="Arial" w:hAnsi="Arial" w:cs="Arial"/>
          <w:sz w:val="28"/>
          <w:szCs w:val="28"/>
          <w:lang w:val="en-US"/>
        </w:rPr>
        <w:t>ssistance from the EU, decided to codify the main problems that the courts were facing</w:t>
      </w:r>
      <w:r w:rsidR="00306DC0" w:rsidRPr="00EA21C2">
        <w:rPr>
          <w:rFonts w:ascii="Arial" w:hAnsi="Arial" w:cs="Arial"/>
          <w:sz w:val="28"/>
          <w:szCs w:val="28"/>
          <w:lang w:val="en-US"/>
        </w:rPr>
        <w:t>,</w:t>
      </w:r>
      <w:r w:rsidRPr="00EA21C2">
        <w:rPr>
          <w:rFonts w:ascii="Arial" w:hAnsi="Arial" w:cs="Arial"/>
          <w:sz w:val="28"/>
          <w:szCs w:val="28"/>
          <w:lang w:val="en-US"/>
        </w:rPr>
        <w:t xml:space="preserve"> as at that </w:t>
      </w:r>
      <w:r w:rsidRPr="00EA21C2">
        <w:rPr>
          <w:rFonts w:ascii="Arial" w:hAnsi="Arial" w:cs="Arial"/>
          <w:sz w:val="28"/>
          <w:szCs w:val="28"/>
          <w:lang w:val="en-US"/>
        </w:rPr>
        <w:lastRenderedPageBreak/>
        <w:t xml:space="preserve">time.  On the basis of a Report that was issued by the Supreme Court in 2016, </w:t>
      </w:r>
      <w:r w:rsidR="00CB16B5" w:rsidRPr="00EA21C2">
        <w:rPr>
          <w:rFonts w:ascii="Arial" w:hAnsi="Arial" w:cs="Arial"/>
          <w:sz w:val="28"/>
          <w:szCs w:val="28"/>
          <w:lang w:val="en-US"/>
        </w:rPr>
        <w:t>T</w:t>
      </w:r>
      <w:r w:rsidRPr="00EA21C2">
        <w:rPr>
          <w:rFonts w:ascii="Arial" w:hAnsi="Arial" w:cs="Arial"/>
          <w:sz w:val="28"/>
          <w:szCs w:val="28"/>
          <w:lang w:val="en-US"/>
        </w:rPr>
        <w:t xml:space="preserve">echnical </w:t>
      </w:r>
      <w:r w:rsidR="00CB16B5" w:rsidRPr="00EA21C2">
        <w:rPr>
          <w:rFonts w:ascii="Arial" w:hAnsi="Arial" w:cs="Arial"/>
          <w:sz w:val="28"/>
          <w:szCs w:val="28"/>
          <w:lang w:val="en-US"/>
        </w:rPr>
        <w:t>A</w:t>
      </w:r>
      <w:r w:rsidRPr="00EA21C2">
        <w:rPr>
          <w:rFonts w:ascii="Arial" w:hAnsi="Arial" w:cs="Arial"/>
          <w:sz w:val="28"/>
          <w:szCs w:val="28"/>
          <w:lang w:val="en-US"/>
        </w:rPr>
        <w:t>ssistance was obtained</w:t>
      </w:r>
      <w:r w:rsidR="00306DC0" w:rsidRPr="00EA21C2">
        <w:rPr>
          <w:rFonts w:ascii="Arial" w:hAnsi="Arial" w:cs="Arial"/>
          <w:sz w:val="28"/>
          <w:szCs w:val="28"/>
          <w:lang w:val="en-US"/>
        </w:rPr>
        <w:t xml:space="preserve"> from the European Commission</w:t>
      </w:r>
      <w:r w:rsidRPr="00EA21C2">
        <w:rPr>
          <w:rFonts w:ascii="Arial" w:hAnsi="Arial" w:cs="Arial"/>
          <w:sz w:val="28"/>
          <w:szCs w:val="28"/>
          <w:lang w:val="en-US"/>
        </w:rPr>
        <w:t>.</w:t>
      </w:r>
    </w:p>
    <w:p w14:paraId="7F4B7A30" w14:textId="77777777"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p>
    <w:p w14:paraId="1F727AA5" w14:textId="684DC450"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first </w:t>
      </w:r>
      <w:r w:rsidR="00306DC0" w:rsidRPr="00EA21C2">
        <w:rPr>
          <w:rFonts w:ascii="Arial" w:hAnsi="Arial" w:cs="Arial"/>
          <w:sz w:val="28"/>
          <w:szCs w:val="28"/>
          <w:lang w:val="en-US"/>
        </w:rPr>
        <w:t xml:space="preserve">funded </w:t>
      </w:r>
      <w:r w:rsidRPr="00EA21C2">
        <w:rPr>
          <w:rFonts w:ascii="Arial" w:hAnsi="Arial" w:cs="Arial"/>
          <w:sz w:val="28"/>
          <w:szCs w:val="28"/>
          <w:lang w:val="en-US"/>
        </w:rPr>
        <w:t xml:space="preserve">project was the Functional Review.  One of the recommendations of the experts was the </w:t>
      </w:r>
      <w:r w:rsidR="00AB67BC" w:rsidRPr="00EA21C2">
        <w:rPr>
          <w:rFonts w:ascii="Arial" w:hAnsi="Arial" w:cs="Arial"/>
          <w:sz w:val="28"/>
          <w:szCs w:val="28"/>
          <w:lang w:val="en-US"/>
        </w:rPr>
        <w:t xml:space="preserve">urgent </w:t>
      </w:r>
      <w:r w:rsidRPr="00EA21C2">
        <w:rPr>
          <w:rFonts w:ascii="Arial" w:hAnsi="Arial" w:cs="Arial"/>
          <w:sz w:val="28"/>
          <w:szCs w:val="28"/>
          <w:lang w:val="en-US"/>
        </w:rPr>
        <w:t xml:space="preserve">review of the Civil Procedure Rules.  All stakeholders agreed with the experts that this was vital to the </w:t>
      </w:r>
      <w:r w:rsidR="00CB16B5" w:rsidRPr="00EA21C2">
        <w:rPr>
          <w:rFonts w:ascii="Arial" w:hAnsi="Arial" w:cs="Arial"/>
          <w:sz w:val="28"/>
          <w:szCs w:val="28"/>
          <w:lang w:val="en-US"/>
        </w:rPr>
        <w:t xml:space="preserve">general </w:t>
      </w:r>
      <w:r w:rsidRPr="00EA21C2">
        <w:rPr>
          <w:rFonts w:ascii="Arial" w:hAnsi="Arial" w:cs="Arial"/>
          <w:sz w:val="28"/>
          <w:szCs w:val="28"/>
          <w:lang w:val="en-US"/>
        </w:rPr>
        <w:t>reform that was undertaken.</w:t>
      </w:r>
    </w:p>
    <w:p w14:paraId="6D6FB0B2" w14:textId="77777777"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p>
    <w:p w14:paraId="0CB28E8E" w14:textId="17306272"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As most of you know, the expert team </w:t>
      </w:r>
      <w:r w:rsidR="00306DC0" w:rsidRPr="00EA21C2">
        <w:rPr>
          <w:rFonts w:ascii="Arial" w:hAnsi="Arial" w:cs="Arial"/>
          <w:sz w:val="28"/>
          <w:szCs w:val="28"/>
          <w:lang w:val="en-US"/>
        </w:rPr>
        <w:t>that was to</w:t>
      </w:r>
      <w:r w:rsidRPr="00EA21C2">
        <w:rPr>
          <w:rFonts w:ascii="Arial" w:hAnsi="Arial" w:cs="Arial"/>
          <w:sz w:val="28"/>
          <w:szCs w:val="28"/>
          <w:lang w:val="en-US"/>
        </w:rPr>
        <w:t xml:space="preserve"> review the Rules, was led by Lord Dyson.  At the same time the Supreme Court formed a t</w:t>
      </w:r>
      <w:r w:rsidR="00CB16B5" w:rsidRPr="00EA21C2">
        <w:rPr>
          <w:rFonts w:ascii="Arial" w:hAnsi="Arial" w:cs="Arial"/>
          <w:sz w:val="28"/>
          <w:szCs w:val="28"/>
          <w:lang w:val="en-US"/>
        </w:rPr>
        <w:t>en-</w:t>
      </w:r>
      <w:r w:rsidRPr="00EA21C2">
        <w:rPr>
          <w:rFonts w:ascii="Arial" w:hAnsi="Arial" w:cs="Arial"/>
          <w:sz w:val="28"/>
          <w:szCs w:val="28"/>
          <w:lang w:val="en-US"/>
        </w:rPr>
        <w:t>member Rules Committee</w:t>
      </w:r>
      <w:r w:rsidR="00CB16B5" w:rsidRPr="00EA21C2">
        <w:rPr>
          <w:rFonts w:ascii="Arial" w:hAnsi="Arial" w:cs="Arial"/>
          <w:sz w:val="28"/>
          <w:szCs w:val="28"/>
          <w:lang w:val="en-US"/>
        </w:rPr>
        <w:t xml:space="preserve">, which later was increased to eleven.  The Committee’s initial </w:t>
      </w:r>
      <w:r w:rsidRPr="00EA21C2">
        <w:rPr>
          <w:rFonts w:ascii="Arial" w:hAnsi="Arial" w:cs="Arial"/>
          <w:sz w:val="28"/>
          <w:szCs w:val="28"/>
          <w:lang w:val="en-US"/>
        </w:rPr>
        <w:t>task was to review and comment on the drafts produced by the Dyson team of experts</w:t>
      </w:r>
      <w:r w:rsidR="00CB16B5" w:rsidRPr="00EA21C2">
        <w:rPr>
          <w:rFonts w:ascii="Arial" w:hAnsi="Arial" w:cs="Arial"/>
          <w:sz w:val="28"/>
          <w:szCs w:val="28"/>
          <w:lang w:val="en-US"/>
        </w:rPr>
        <w:t xml:space="preserve"> and at the second phase to review the Rules </w:t>
      </w:r>
      <w:r w:rsidR="00306DC0" w:rsidRPr="00EA21C2">
        <w:rPr>
          <w:rFonts w:ascii="Arial" w:hAnsi="Arial" w:cs="Arial"/>
          <w:sz w:val="28"/>
          <w:szCs w:val="28"/>
          <w:lang w:val="en-US"/>
        </w:rPr>
        <w:t>again</w:t>
      </w:r>
      <w:r w:rsidR="002060E7" w:rsidRPr="00EA21C2">
        <w:rPr>
          <w:rFonts w:ascii="Arial" w:hAnsi="Arial" w:cs="Arial"/>
          <w:sz w:val="28"/>
          <w:szCs w:val="28"/>
          <w:lang w:val="en-US"/>
        </w:rPr>
        <w:t>,</w:t>
      </w:r>
      <w:r w:rsidR="00306DC0" w:rsidRPr="00EA21C2">
        <w:rPr>
          <w:rFonts w:ascii="Arial" w:hAnsi="Arial" w:cs="Arial"/>
          <w:sz w:val="28"/>
          <w:szCs w:val="28"/>
          <w:lang w:val="en-US"/>
        </w:rPr>
        <w:t xml:space="preserve"> </w:t>
      </w:r>
      <w:r w:rsidR="002060E7" w:rsidRPr="00EA21C2">
        <w:rPr>
          <w:rFonts w:ascii="Arial" w:hAnsi="Arial" w:cs="Arial"/>
          <w:sz w:val="28"/>
          <w:szCs w:val="28"/>
          <w:lang w:val="en-US"/>
        </w:rPr>
        <w:t xml:space="preserve">fill in the </w:t>
      </w:r>
      <w:r w:rsidR="00AB67BC" w:rsidRPr="00EA21C2">
        <w:rPr>
          <w:rFonts w:ascii="Arial" w:hAnsi="Arial" w:cs="Arial"/>
          <w:sz w:val="28"/>
          <w:szCs w:val="28"/>
          <w:lang w:val="en-US"/>
        </w:rPr>
        <w:t>M</w:t>
      </w:r>
      <w:r w:rsidR="002060E7" w:rsidRPr="00EA21C2">
        <w:rPr>
          <w:rFonts w:ascii="Arial" w:hAnsi="Arial" w:cs="Arial"/>
          <w:sz w:val="28"/>
          <w:szCs w:val="28"/>
          <w:lang w:val="en-US"/>
        </w:rPr>
        <w:t xml:space="preserve">issing </w:t>
      </w:r>
      <w:r w:rsidR="00AB67BC" w:rsidRPr="00EA21C2">
        <w:rPr>
          <w:rFonts w:ascii="Arial" w:hAnsi="Arial" w:cs="Arial"/>
          <w:sz w:val="28"/>
          <w:szCs w:val="28"/>
          <w:lang w:val="en-US"/>
        </w:rPr>
        <w:t>C</w:t>
      </w:r>
      <w:r w:rsidR="002060E7" w:rsidRPr="00EA21C2">
        <w:rPr>
          <w:rFonts w:ascii="Arial" w:hAnsi="Arial" w:cs="Arial"/>
          <w:sz w:val="28"/>
          <w:szCs w:val="28"/>
          <w:lang w:val="en-US"/>
        </w:rPr>
        <w:t xml:space="preserve">hapters </w:t>
      </w:r>
      <w:r w:rsidR="00CB16B5" w:rsidRPr="00EA21C2">
        <w:rPr>
          <w:rFonts w:ascii="Arial" w:hAnsi="Arial" w:cs="Arial"/>
          <w:sz w:val="28"/>
          <w:szCs w:val="28"/>
          <w:lang w:val="en-US"/>
        </w:rPr>
        <w:t xml:space="preserve">and </w:t>
      </w:r>
      <w:r w:rsidR="00306DC0" w:rsidRPr="00EA21C2">
        <w:rPr>
          <w:rFonts w:ascii="Arial" w:hAnsi="Arial" w:cs="Arial"/>
          <w:sz w:val="28"/>
          <w:szCs w:val="28"/>
          <w:lang w:val="en-US"/>
        </w:rPr>
        <w:t xml:space="preserve">to </w:t>
      </w:r>
      <w:r w:rsidR="00CB16B5" w:rsidRPr="00EA21C2">
        <w:rPr>
          <w:rFonts w:ascii="Arial" w:hAnsi="Arial" w:cs="Arial"/>
          <w:sz w:val="28"/>
          <w:szCs w:val="28"/>
          <w:lang w:val="en-US"/>
        </w:rPr>
        <w:t xml:space="preserve">oversee the </w:t>
      </w:r>
      <w:r w:rsidR="00306DC0" w:rsidRPr="00EA21C2">
        <w:rPr>
          <w:rFonts w:ascii="Arial" w:hAnsi="Arial" w:cs="Arial"/>
          <w:sz w:val="28"/>
          <w:szCs w:val="28"/>
          <w:lang w:val="en-US"/>
        </w:rPr>
        <w:t>accuracy of the</w:t>
      </w:r>
      <w:r w:rsidR="00AB67BC" w:rsidRPr="00EA21C2">
        <w:rPr>
          <w:rFonts w:ascii="Arial" w:hAnsi="Arial" w:cs="Arial"/>
          <w:sz w:val="28"/>
          <w:szCs w:val="28"/>
          <w:lang w:val="en-US"/>
        </w:rPr>
        <w:t>ir</w:t>
      </w:r>
      <w:r w:rsidR="00306DC0" w:rsidRPr="00EA21C2">
        <w:rPr>
          <w:rFonts w:ascii="Arial" w:hAnsi="Arial" w:cs="Arial"/>
          <w:sz w:val="28"/>
          <w:szCs w:val="28"/>
          <w:lang w:val="en-US"/>
        </w:rPr>
        <w:t xml:space="preserve"> </w:t>
      </w:r>
      <w:r w:rsidR="00CB16B5" w:rsidRPr="00EA21C2">
        <w:rPr>
          <w:rFonts w:ascii="Arial" w:hAnsi="Arial" w:cs="Arial"/>
          <w:sz w:val="28"/>
          <w:szCs w:val="28"/>
          <w:lang w:val="en-US"/>
        </w:rPr>
        <w:t>translation into Greek</w:t>
      </w:r>
      <w:r w:rsidRPr="00EA21C2">
        <w:rPr>
          <w:rFonts w:ascii="Arial" w:hAnsi="Arial" w:cs="Arial"/>
          <w:sz w:val="28"/>
          <w:szCs w:val="28"/>
          <w:lang w:val="en-US"/>
        </w:rPr>
        <w:t>.</w:t>
      </w:r>
    </w:p>
    <w:p w14:paraId="0B89F540" w14:textId="77777777" w:rsidR="00185494" w:rsidRPr="00EA21C2" w:rsidRDefault="00185494" w:rsidP="00EA21C2">
      <w:pPr>
        <w:widowControl w:val="0"/>
        <w:autoSpaceDE w:val="0"/>
        <w:autoSpaceDN w:val="0"/>
        <w:adjustRightInd w:val="0"/>
        <w:spacing w:after="0" w:line="360" w:lineRule="auto"/>
        <w:jc w:val="both"/>
        <w:rPr>
          <w:rFonts w:ascii="Arial" w:hAnsi="Arial" w:cs="Arial"/>
          <w:sz w:val="28"/>
          <w:szCs w:val="28"/>
          <w:lang w:val="en-US"/>
        </w:rPr>
      </w:pPr>
    </w:p>
    <w:p w14:paraId="3F2A1EBA" w14:textId="4DFB9410" w:rsidR="00E63643" w:rsidRPr="00EA21C2" w:rsidRDefault="00306DC0"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eleven-member Rules Committee consisted of 5 Judges, 5 Lawyers and 1 Registrar.  </w:t>
      </w:r>
      <w:r w:rsidR="00185494" w:rsidRPr="00EA21C2">
        <w:rPr>
          <w:rFonts w:ascii="Arial" w:hAnsi="Arial" w:cs="Arial"/>
          <w:sz w:val="28"/>
          <w:szCs w:val="28"/>
          <w:lang w:val="en-US"/>
        </w:rPr>
        <w:t xml:space="preserve">The Committee was chaired by </w:t>
      </w:r>
      <w:proofErr w:type="spellStart"/>
      <w:r w:rsidR="00185494" w:rsidRPr="00EA21C2">
        <w:rPr>
          <w:rFonts w:ascii="Arial" w:hAnsi="Arial" w:cs="Arial"/>
          <w:sz w:val="28"/>
          <w:szCs w:val="28"/>
          <w:lang w:val="en-US"/>
        </w:rPr>
        <w:t>Mrs</w:t>
      </w:r>
      <w:proofErr w:type="spellEnd"/>
      <w:r w:rsidR="00185494" w:rsidRPr="00EA21C2">
        <w:rPr>
          <w:rFonts w:ascii="Arial" w:hAnsi="Arial" w:cs="Arial"/>
          <w:sz w:val="28"/>
          <w:szCs w:val="28"/>
          <w:lang w:val="en-US"/>
        </w:rPr>
        <w:t xml:space="preserve"> </w:t>
      </w:r>
      <w:proofErr w:type="spellStart"/>
      <w:r w:rsidR="00185494" w:rsidRPr="00EA21C2">
        <w:rPr>
          <w:rFonts w:ascii="Arial" w:hAnsi="Arial" w:cs="Arial"/>
          <w:sz w:val="28"/>
          <w:szCs w:val="28"/>
          <w:lang w:val="en-US"/>
        </w:rPr>
        <w:t>Persefoni</w:t>
      </w:r>
      <w:proofErr w:type="spellEnd"/>
      <w:r w:rsidR="00185494" w:rsidRPr="00EA21C2">
        <w:rPr>
          <w:rFonts w:ascii="Arial" w:hAnsi="Arial" w:cs="Arial"/>
          <w:sz w:val="28"/>
          <w:szCs w:val="28"/>
          <w:lang w:val="en-US"/>
        </w:rPr>
        <w:t xml:space="preserve"> Panayi </w:t>
      </w:r>
      <w:r w:rsidR="00CB16B5" w:rsidRPr="00EA21C2">
        <w:rPr>
          <w:rFonts w:ascii="Arial" w:hAnsi="Arial" w:cs="Arial"/>
          <w:sz w:val="28"/>
          <w:szCs w:val="28"/>
          <w:lang w:val="en-US"/>
        </w:rPr>
        <w:t>then</w:t>
      </w:r>
      <w:r w:rsidR="00185494" w:rsidRPr="00EA21C2">
        <w:rPr>
          <w:rFonts w:ascii="Arial" w:hAnsi="Arial" w:cs="Arial"/>
          <w:sz w:val="28"/>
          <w:szCs w:val="28"/>
          <w:lang w:val="en-US"/>
        </w:rPr>
        <w:t xml:space="preserve"> a Justice of the Supreme Court and today </w:t>
      </w:r>
      <w:proofErr w:type="gramStart"/>
      <w:r w:rsidR="00185494" w:rsidRPr="00EA21C2">
        <w:rPr>
          <w:rFonts w:ascii="Arial" w:hAnsi="Arial" w:cs="Arial"/>
          <w:sz w:val="28"/>
          <w:szCs w:val="28"/>
          <w:lang w:val="en-US"/>
        </w:rPr>
        <w:t>its</w:t>
      </w:r>
      <w:proofErr w:type="gramEnd"/>
      <w:r w:rsidR="00185494" w:rsidRPr="00EA21C2">
        <w:rPr>
          <w:rFonts w:ascii="Arial" w:hAnsi="Arial" w:cs="Arial"/>
          <w:sz w:val="28"/>
          <w:szCs w:val="28"/>
          <w:lang w:val="en-US"/>
        </w:rPr>
        <w:t xml:space="preserve"> President.  Deputy President was Justice </w:t>
      </w:r>
      <w:proofErr w:type="spellStart"/>
      <w:r w:rsidR="00185494" w:rsidRPr="00EA21C2">
        <w:rPr>
          <w:rFonts w:ascii="Arial" w:hAnsi="Arial" w:cs="Arial"/>
          <w:sz w:val="28"/>
          <w:szCs w:val="28"/>
          <w:lang w:val="en-US"/>
        </w:rPr>
        <w:t>Yiasemis</w:t>
      </w:r>
      <w:proofErr w:type="spellEnd"/>
      <w:r w:rsidR="00185494" w:rsidRPr="00EA21C2">
        <w:rPr>
          <w:rFonts w:ascii="Arial" w:hAnsi="Arial" w:cs="Arial"/>
          <w:sz w:val="28"/>
          <w:szCs w:val="28"/>
          <w:lang w:val="en-US"/>
        </w:rPr>
        <w:t xml:space="preserve">.  There were also three </w:t>
      </w:r>
      <w:r w:rsidR="00BC7ED3" w:rsidRPr="00EA21C2">
        <w:rPr>
          <w:rFonts w:ascii="Arial" w:hAnsi="Arial" w:cs="Arial"/>
          <w:sz w:val="28"/>
          <w:szCs w:val="28"/>
          <w:lang w:val="en-US"/>
        </w:rPr>
        <w:t>J</w:t>
      </w:r>
      <w:r w:rsidR="00185494" w:rsidRPr="00EA21C2">
        <w:rPr>
          <w:rFonts w:ascii="Arial" w:hAnsi="Arial" w:cs="Arial"/>
          <w:sz w:val="28"/>
          <w:szCs w:val="28"/>
          <w:lang w:val="en-US"/>
        </w:rPr>
        <w:t xml:space="preserve">udges from the District Court namely </w:t>
      </w:r>
      <w:proofErr w:type="spellStart"/>
      <w:r w:rsidR="00185494" w:rsidRPr="00EA21C2">
        <w:rPr>
          <w:rFonts w:ascii="Arial" w:hAnsi="Arial" w:cs="Arial"/>
          <w:sz w:val="28"/>
          <w:szCs w:val="28"/>
          <w:lang w:val="en-US"/>
        </w:rPr>
        <w:t>Mr</w:t>
      </w:r>
      <w:proofErr w:type="spellEnd"/>
      <w:r w:rsidR="00185494" w:rsidRPr="00EA21C2">
        <w:rPr>
          <w:rFonts w:ascii="Arial" w:hAnsi="Arial" w:cs="Arial"/>
          <w:sz w:val="28"/>
          <w:szCs w:val="28"/>
          <w:lang w:val="en-US"/>
        </w:rPr>
        <w:t xml:space="preserve"> Nicolas Santis,</w:t>
      </w:r>
      <w:r w:rsidR="00CB16B5" w:rsidRPr="00EA21C2">
        <w:rPr>
          <w:rFonts w:ascii="Arial" w:hAnsi="Arial" w:cs="Arial"/>
          <w:sz w:val="28"/>
          <w:szCs w:val="28"/>
          <w:lang w:val="en-US"/>
        </w:rPr>
        <w:t xml:space="preserve"> President of Court, </w:t>
      </w:r>
      <w:r w:rsidR="00185494" w:rsidRPr="00EA21C2">
        <w:rPr>
          <w:rFonts w:ascii="Arial" w:hAnsi="Arial" w:cs="Arial"/>
          <w:sz w:val="28"/>
          <w:szCs w:val="28"/>
          <w:lang w:val="en-US"/>
        </w:rPr>
        <w:t xml:space="preserve">who </w:t>
      </w:r>
      <w:r w:rsidR="00AB67BC" w:rsidRPr="00EA21C2">
        <w:rPr>
          <w:rFonts w:ascii="Arial" w:hAnsi="Arial" w:cs="Arial"/>
          <w:sz w:val="28"/>
          <w:szCs w:val="28"/>
          <w:lang w:val="en-US"/>
        </w:rPr>
        <w:t>is</w:t>
      </w:r>
      <w:r w:rsidR="00185494" w:rsidRPr="00EA21C2">
        <w:rPr>
          <w:rFonts w:ascii="Arial" w:hAnsi="Arial" w:cs="Arial"/>
          <w:sz w:val="28"/>
          <w:szCs w:val="28"/>
          <w:lang w:val="en-US"/>
        </w:rPr>
        <w:t xml:space="preserve"> also the President of the Judges Association of Cyprus, </w:t>
      </w:r>
      <w:proofErr w:type="spellStart"/>
      <w:r w:rsidR="00AB67BC" w:rsidRPr="00EA21C2">
        <w:rPr>
          <w:rFonts w:ascii="Arial" w:hAnsi="Arial" w:cs="Arial"/>
          <w:sz w:val="28"/>
          <w:szCs w:val="28"/>
          <w:lang w:val="en-US"/>
        </w:rPr>
        <w:t>Mrs</w:t>
      </w:r>
      <w:proofErr w:type="spellEnd"/>
      <w:r w:rsidR="00185494" w:rsidRPr="00EA21C2">
        <w:rPr>
          <w:rFonts w:ascii="Arial" w:hAnsi="Arial" w:cs="Arial"/>
          <w:sz w:val="28"/>
          <w:szCs w:val="28"/>
          <w:lang w:val="en-US"/>
        </w:rPr>
        <w:t xml:space="preserve"> Marina </w:t>
      </w:r>
      <w:proofErr w:type="spellStart"/>
      <w:r w:rsidR="00185494" w:rsidRPr="00EA21C2">
        <w:rPr>
          <w:rFonts w:ascii="Arial" w:hAnsi="Arial" w:cs="Arial"/>
          <w:sz w:val="28"/>
          <w:szCs w:val="28"/>
          <w:lang w:val="en-US"/>
        </w:rPr>
        <w:t>Papadopoulou</w:t>
      </w:r>
      <w:proofErr w:type="spellEnd"/>
      <w:r w:rsidR="00185494" w:rsidRPr="00EA21C2">
        <w:rPr>
          <w:rFonts w:ascii="Arial" w:hAnsi="Arial" w:cs="Arial"/>
          <w:sz w:val="28"/>
          <w:szCs w:val="28"/>
          <w:lang w:val="en-US"/>
        </w:rPr>
        <w:t xml:space="preserve">, President of </w:t>
      </w:r>
      <w:r w:rsidR="00E63643" w:rsidRPr="00EA21C2">
        <w:rPr>
          <w:rFonts w:ascii="Arial" w:hAnsi="Arial" w:cs="Arial"/>
          <w:sz w:val="28"/>
          <w:szCs w:val="28"/>
          <w:lang w:val="en-US"/>
        </w:rPr>
        <w:t xml:space="preserve">Court and </w:t>
      </w:r>
      <w:proofErr w:type="spellStart"/>
      <w:r w:rsidR="00AB67BC" w:rsidRPr="00EA21C2">
        <w:rPr>
          <w:rFonts w:ascii="Arial" w:hAnsi="Arial" w:cs="Arial"/>
          <w:sz w:val="28"/>
          <w:szCs w:val="28"/>
          <w:lang w:val="en-US"/>
        </w:rPr>
        <w:t>Mrs</w:t>
      </w:r>
      <w:proofErr w:type="spellEnd"/>
      <w:r w:rsidR="00E63643" w:rsidRPr="00EA21C2">
        <w:rPr>
          <w:rFonts w:ascii="Arial" w:hAnsi="Arial" w:cs="Arial"/>
          <w:sz w:val="28"/>
          <w:szCs w:val="28"/>
          <w:lang w:val="en-US"/>
        </w:rPr>
        <w:t xml:space="preserve"> Georgia </w:t>
      </w:r>
      <w:proofErr w:type="spellStart"/>
      <w:r w:rsidR="00E63643" w:rsidRPr="00EA21C2">
        <w:rPr>
          <w:rFonts w:ascii="Arial" w:hAnsi="Arial" w:cs="Arial"/>
          <w:sz w:val="28"/>
          <w:szCs w:val="28"/>
          <w:lang w:val="en-US"/>
        </w:rPr>
        <w:t>Korfioti</w:t>
      </w:r>
      <w:proofErr w:type="spellEnd"/>
      <w:r w:rsidR="00E63643" w:rsidRPr="00EA21C2">
        <w:rPr>
          <w:rFonts w:ascii="Arial" w:hAnsi="Arial" w:cs="Arial"/>
          <w:sz w:val="28"/>
          <w:szCs w:val="28"/>
          <w:lang w:val="en-US"/>
        </w:rPr>
        <w:t xml:space="preserve">, Senior District Judge.  The other members of the Committee were </w:t>
      </w:r>
      <w:proofErr w:type="spellStart"/>
      <w:r w:rsidR="00E63643" w:rsidRPr="00EA21C2">
        <w:rPr>
          <w:rFonts w:ascii="Arial" w:hAnsi="Arial" w:cs="Arial"/>
          <w:sz w:val="28"/>
          <w:szCs w:val="28"/>
          <w:lang w:val="en-US"/>
        </w:rPr>
        <w:t>Dr</w:t>
      </w:r>
      <w:proofErr w:type="spellEnd"/>
      <w:r w:rsidR="00E63643" w:rsidRPr="00EA21C2">
        <w:rPr>
          <w:rFonts w:ascii="Arial" w:hAnsi="Arial" w:cs="Arial"/>
          <w:sz w:val="28"/>
          <w:szCs w:val="28"/>
          <w:lang w:val="en-US"/>
        </w:rPr>
        <w:t xml:space="preserve"> Achille</w:t>
      </w:r>
      <w:r w:rsidR="002060E7" w:rsidRPr="00EA21C2">
        <w:rPr>
          <w:rFonts w:ascii="Arial" w:hAnsi="Arial" w:cs="Arial"/>
          <w:sz w:val="28"/>
          <w:szCs w:val="28"/>
          <w:lang w:val="en-US"/>
        </w:rPr>
        <w:t>a</w:t>
      </w:r>
      <w:r w:rsidR="00E63643" w:rsidRPr="00EA21C2">
        <w:rPr>
          <w:rFonts w:ascii="Arial" w:hAnsi="Arial" w:cs="Arial"/>
          <w:sz w:val="28"/>
          <w:szCs w:val="28"/>
          <w:lang w:val="en-US"/>
        </w:rPr>
        <w:t xml:space="preserve">s Emilianides, </w:t>
      </w:r>
      <w:proofErr w:type="spellStart"/>
      <w:r w:rsidR="00E63643" w:rsidRPr="00EA21C2">
        <w:rPr>
          <w:rFonts w:ascii="Arial" w:hAnsi="Arial" w:cs="Arial"/>
          <w:sz w:val="28"/>
          <w:szCs w:val="28"/>
          <w:lang w:val="en-US"/>
        </w:rPr>
        <w:t>Mr</w:t>
      </w:r>
      <w:proofErr w:type="spellEnd"/>
      <w:r w:rsidR="00E63643" w:rsidRPr="00EA21C2">
        <w:rPr>
          <w:rFonts w:ascii="Arial" w:hAnsi="Arial" w:cs="Arial"/>
          <w:sz w:val="28"/>
          <w:szCs w:val="28"/>
          <w:lang w:val="en-US"/>
        </w:rPr>
        <w:t xml:space="preserve"> Agis Georgiades and </w:t>
      </w:r>
      <w:proofErr w:type="spellStart"/>
      <w:r w:rsidR="00E63643" w:rsidRPr="00EA21C2">
        <w:rPr>
          <w:rFonts w:ascii="Arial" w:hAnsi="Arial" w:cs="Arial"/>
          <w:sz w:val="28"/>
          <w:szCs w:val="28"/>
          <w:lang w:val="en-US"/>
        </w:rPr>
        <w:t>Mr</w:t>
      </w:r>
      <w:proofErr w:type="spellEnd"/>
      <w:r w:rsidR="00E63643" w:rsidRPr="00EA21C2">
        <w:rPr>
          <w:rFonts w:ascii="Arial" w:hAnsi="Arial" w:cs="Arial"/>
          <w:sz w:val="28"/>
          <w:szCs w:val="28"/>
          <w:lang w:val="en-US"/>
        </w:rPr>
        <w:t xml:space="preserve"> </w:t>
      </w:r>
      <w:proofErr w:type="spellStart"/>
      <w:r w:rsidR="00E63643" w:rsidRPr="00EA21C2">
        <w:rPr>
          <w:rFonts w:ascii="Arial" w:hAnsi="Arial" w:cs="Arial"/>
          <w:sz w:val="28"/>
          <w:szCs w:val="28"/>
          <w:lang w:val="en-US"/>
        </w:rPr>
        <w:t>Nicos</w:t>
      </w:r>
      <w:proofErr w:type="spellEnd"/>
      <w:r w:rsidR="00E63643" w:rsidRPr="00EA21C2">
        <w:rPr>
          <w:rFonts w:ascii="Arial" w:hAnsi="Arial" w:cs="Arial"/>
          <w:sz w:val="28"/>
          <w:szCs w:val="28"/>
          <w:lang w:val="en-US"/>
        </w:rPr>
        <w:t xml:space="preserve"> </w:t>
      </w:r>
      <w:proofErr w:type="spellStart"/>
      <w:r w:rsidR="00E63643" w:rsidRPr="00EA21C2">
        <w:rPr>
          <w:rFonts w:ascii="Arial" w:hAnsi="Arial" w:cs="Arial"/>
          <w:sz w:val="28"/>
          <w:szCs w:val="28"/>
          <w:lang w:val="en-US"/>
        </w:rPr>
        <w:t>Makrides</w:t>
      </w:r>
      <w:proofErr w:type="spellEnd"/>
      <w:r w:rsidR="00E63643" w:rsidRPr="00EA21C2">
        <w:rPr>
          <w:rFonts w:ascii="Arial" w:hAnsi="Arial" w:cs="Arial"/>
          <w:sz w:val="28"/>
          <w:szCs w:val="28"/>
          <w:lang w:val="en-US"/>
        </w:rPr>
        <w:t xml:space="preserve">, representing the Cyprus Bar Association, </w:t>
      </w:r>
      <w:proofErr w:type="spellStart"/>
      <w:r w:rsidR="00E63643" w:rsidRPr="00EA21C2">
        <w:rPr>
          <w:rFonts w:ascii="Arial" w:hAnsi="Arial" w:cs="Arial"/>
          <w:sz w:val="28"/>
          <w:szCs w:val="28"/>
          <w:lang w:val="en-US"/>
        </w:rPr>
        <w:t>Mrs</w:t>
      </w:r>
      <w:proofErr w:type="spellEnd"/>
      <w:r w:rsidR="00E63643" w:rsidRPr="00EA21C2">
        <w:rPr>
          <w:rFonts w:ascii="Arial" w:hAnsi="Arial" w:cs="Arial"/>
          <w:sz w:val="28"/>
          <w:szCs w:val="28"/>
          <w:lang w:val="en-US"/>
        </w:rPr>
        <w:t xml:space="preserve"> Theano Mavromoustaki, representing the Attorney-General’s Office, </w:t>
      </w:r>
      <w:proofErr w:type="spellStart"/>
      <w:r w:rsidR="00E63643" w:rsidRPr="00EA21C2">
        <w:rPr>
          <w:rFonts w:ascii="Arial" w:hAnsi="Arial" w:cs="Arial"/>
          <w:sz w:val="28"/>
          <w:szCs w:val="28"/>
          <w:lang w:val="en-US"/>
        </w:rPr>
        <w:t>Dr</w:t>
      </w:r>
      <w:proofErr w:type="spellEnd"/>
      <w:r w:rsidR="00E63643" w:rsidRPr="00EA21C2">
        <w:rPr>
          <w:rFonts w:ascii="Arial" w:hAnsi="Arial" w:cs="Arial"/>
          <w:sz w:val="28"/>
          <w:szCs w:val="28"/>
          <w:lang w:val="en-US"/>
        </w:rPr>
        <w:t xml:space="preserve"> Marcos Dra</w:t>
      </w:r>
      <w:r w:rsidR="004102F7" w:rsidRPr="00EA21C2">
        <w:rPr>
          <w:rFonts w:ascii="Arial" w:hAnsi="Arial" w:cs="Arial"/>
          <w:sz w:val="28"/>
          <w:szCs w:val="28"/>
          <w:lang w:val="en-US"/>
        </w:rPr>
        <w:t>c</w:t>
      </w:r>
      <w:r w:rsidR="00E63643" w:rsidRPr="00EA21C2">
        <w:rPr>
          <w:rFonts w:ascii="Arial" w:hAnsi="Arial" w:cs="Arial"/>
          <w:sz w:val="28"/>
          <w:szCs w:val="28"/>
          <w:lang w:val="en-US"/>
        </w:rPr>
        <w:t xml:space="preserve">os who came from private practice and </w:t>
      </w:r>
      <w:proofErr w:type="spellStart"/>
      <w:r w:rsidR="00E63643" w:rsidRPr="00EA21C2">
        <w:rPr>
          <w:rFonts w:ascii="Arial" w:hAnsi="Arial" w:cs="Arial"/>
          <w:sz w:val="28"/>
          <w:szCs w:val="28"/>
          <w:lang w:val="en-US"/>
        </w:rPr>
        <w:t>Mrs</w:t>
      </w:r>
      <w:proofErr w:type="spellEnd"/>
      <w:r w:rsidR="00E63643" w:rsidRPr="00EA21C2">
        <w:rPr>
          <w:rFonts w:ascii="Arial" w:hAnsi="Arial" w:cs="Arial"/>
          <w:sz w:val="28"/>
          <w:szCs w:val="28"/>
          <w:lang w:val="en-US"/>
        </w:rPr>
        <w:t xml:space="preserve"> Marina </w:t>
      </w:r>
      <w:proofErr w:type="spellStart"/>
      <w:r w:rsidR="00E63643" w:rsidRPr="00EA21C2">
        <w:rPr>
          <w:rFonts w:ascii="Arial" w:hAnsi="Arial" w:cs="Arial"/>
          <w:sz w:val="28"/>
          <w:szCs w:val="28"/>
          <w:lang w:val="en-US"/>
        </w:rPr>
        <w:t>Eleftheriou</w:t>
      </w:r>
      <w:proofErr w:type="spellEnd"/>
      <w:r w:rsidR="00E63643" w:rsidRPr="00EA21C2">
        <w:rPr>
          <w:rFonts w:ascii="Arial" w:hAnsi="Arial" w:cs="Arial"/>
          <w:sz w:val="28"/>
          <w:szCs w:val="28"/>
          <w:lang w:val="en-US"/>
        </w:rPr>
        <w:t>, a Senior Registrar.</w:t>
      </w:r>
    </w:p>
    <w:p w14:paraId="163F14B3" w14:textId="77777777"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p>
    <w:p w14:paraId="03E09540" w14:textId="476C06F3"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Lord Dyson in his Report described the work of the Committee as </w:t>
      </w:r>
      <w:r w:rsidRPr="00EA21C2">
        <w:rPr>
          <w:rFonts w:ascii="Arial" w:hAnsi="Arial" w:cs="Arial"/>
          <w:i/>
          <w:sz w:val="28"/>
          <w:szCs w:val="28"/>
          <w:lang w:val="en-US"/>
        </w:rPr>
        <w:t>“Thorough and detailed and the insights and wise counsel that they have provided, enabled the expert group to develop these Guiding</w:t>
      </w:r>
      <w:r w:rsidR="009E27ED" w:rsidRPr="00EA21C2">
        <w:rPr>
          <w:rFonts w:ascii="Arial" w:hAnsi="Arial" w:cs="Arial"/>
          <w:i/>
          <w:iCs/>
          <w:sz w:val="28"/>
          <w:szCs w:val="28"/>
          <w:lang w:val="en-US"/>
        </w:rPr>
        <w:t xml:space="preserve"> </w:t>
      </w:r>
      <w:r w:rsidRPr="00EA21C2">
        <w:rPr>
          <w:rFonts w:ascii="Arial" w:hAnsi="Arial" w:cs="Arial"/>
          <w:i/>
          <w:iCs/>
          <w:sz w:val="28"/>
          <w:szCs w:val="28"/>
          <w:lang w:val="en-US"/>
        </w:rPr>
        <w:t>D</w:t>
      </w:r>
      <w:r w:rsidR="009E27ED" w:rsidRPr="00EA21C2">
        <w:rPr>
          <w:rFonts w:ascii="Arial" w:hAnsi="Arial" w:cs="Arial"/>
          <w:i/>
          <w:iCs/>
          <w:sz w:val="28"/>
          <w:szCs w:val="28"/>
        </w:rPr>
        <w:t>rafts</w:t>
      </w:r>
      <w:r w:rsidR="009E27ED" w:rsidRPr="00EA21C2">
        <w:rPr>
          <w:rFonts w:ascii="Arial" w:hAnsi="Arial" w:cs="Arial"/>
          <w:i/>
          <w:iCs/>
          <w:sz w:val="28"/>
          <w:szCs w:val="28"/>
          <w:lang w:val="en-US"/>
        </w:rPr>
        <w:t>”</w:t>
      </w:r>
      <w:r w:rsidR="00AB67BC" w:rsidRPr="00EA21C2">
        <w:rPr>
          <w:rFonts w:ascii="Arial" w:hAnsi="Arial" w:cs="Arial"/>
          <w:iCs/>
          <w:sz w:val="28"/>
          <w:szCs w:val="28"/>
          <w:lang w:val="en-US"/>
        </w:rPr>
        <w:t xml:space="preserve"> (June 2019)</w:t>
      </w:r>
      <w:r w:rsidR="009E27ED" w:rsidRPr="00EA21C2">
        <w:rPr>
          <w:rFonts w:ascii="Arial" w:hAnsi="Arial" w:cs="Arial"/>
          <w:sz w:val="28"/>
          <w:szCs w:val="28"/>
          <w:lang w:val="en-US"/>
        </w:rPr>
        <w:t>.</w:t>
      </w:r>
      <w:r w:rsidRPr="00EA21C2">
        <w:rPr>
          <w:rFonts w:ascii="Arial" w:hAnsi="Arial" w:cs="Arial"/>
          <w:sz w:val="28"/>
          <w:szCs w:val="28"/>
          <w:lang w:val="en-US"/>
        </w:rPr>
        <w:t xml:space="preserve">  </w:t>
      </w:r>
    </w:p>
    <w:p w14:paraId="484B30F2" w14:textId="77777777"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p>
    <w:p w14:paraId="41C6B770" w14:textId="1F272FAC" w:rsidR="00306DC0" w:rsidRPr="00EA21C2" w:rsidRDefault="00306DC0"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Lawyer members of the Rules Committee had a continuous and constructive involvement throughout the review procedure.  Over and above this, a public consultation was arranged and several </w:t>
      </w:r>
      <w:r w:rsidR="002060E7" w:rsidRPr="00EA21C2">
        <w:rPr>
          <w:rFonts w:ascii="Arial" w:hAnsi="Arial" w:cs="Arial"/>
          <w:sz w:val="28"/>
          <w:szCs w:val="28"/>
          <w:lang w:val="en-US"/>
        </w:rPr>
        <w:t>l</w:t>
      </w:r>
      <w:r w:rsidRPr="00EA21C2">
        <w:rPr>
          <w:rFonts w:ascii="Arial" w:hAnsi="Arial" w:cs="Arial"/>
          <w:sz w:val="28"/>
          <w:szCs w:val="28"/>
          <w:lang w:val="en-US"/>
        </w:rPr>
        <w:t>awyers from private practice as well as ordinary citizens sent their views to the Experts who took them into account before finalizing the Guiding Drafts.</w:t>
      </w:r>
    </w:p>
    <w:p w14:paraId="7F782A1C" w14:textId="77777777" w:rsidR="00306DC0" w:rsidRPr="00EA21C2" w:rsidRDefault="00306DC0" w:rsidP="00EA21C2">
      <w:pPr>
        <w:widowControl w:val="0"/>
        <w:autoSpaceDE w:val="0"/>
        <w:autoSpaceDN w:val="0"/>
        <w:adjustRightInd w:val="0"/>
        <w:spacing w:after="0" w:line="360" w:lineRule="auto"/>
        <w:jc w:val="both"/>
        <w:rPr>
          <w:rFonts w:ascii="Arial" w:hAnsi="Arial" w:cs="Arial"/>
          <w:sz w:val="28"/>
          <w:szCs w:val="28"/>
          <w:lang w:val="en-US"/>
        </w:rPr>
      </w:pPr>
    </w:p>
    <w:p w14:paraId="6983CC94" w14:textId="77777777"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The Dyson team</w:t>
      </w:r>
      <w:r w:rsidR="009E27ED" w:rsidRPr="00EA21C2">
        <w:rPr>
          <w:rFonts w:ascii="Arial" w:hAnsi="Arial" w:cs="Arial"/>
          <w:sz w:val="28"/>
          <w:szCs w:val="28"/>
          <w:lang w:val="en-US"/>
        </w:rPr>
        <w:t xml:space="preserve"> </w:t>
      </w:r>
      <w:r w:rsidRPr="00EA21C2">
        <w:rPr>
          <w:rFonts w:ascii="Arial" w:hAnsi="Arial" w:cs="Arial"/>
          <w:sz w:val="28"/>
          <w:szCs w:val="28"/>
          <w:lang w:val="en-US"/>
        </w:rPr>
        <w:t>of experts drafted the final Guiding Drafts in English and they delivered them to the Supreme Court in June 2019.</w:t>
      </w:r>
    </w:p>
    <w:p w14:paraId="07E715FB" w14:textId="77777777"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p>
    <w:p w14:paraId="742829A5" w14:textId="634EAD39" w:rsidR="009E27ED"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Supreme Court accepted the Guiding Drafts </w:t>
      </w:r>
      <w:r w:rsidR="002060E7" w:rsidRPr="00EA21C2">
        <w:rPr>
          <w:rFonts w:ascii="Arial" w:hAnsi="Arial" w:cs="Arial"/>
          <w:i/>
          <w:sz w:val="28"/>
          <w:szCs w:val="28"/>
          <w:lang w:val="en-US"/>
        </w:rPr>
        <w:t>“</w:t>
      </w:r>
      <w:r w:rsidRPr="00EA21C2">
        <w:rPr>
          <w:rFonts w:ascii="Arial" w:hAnsi="Arial" w:cs="Arial"/>
          <w:i/>
          <w:sz w:val="28"/>
          <w:szCs w:val="28"/>
          <w:lang w:val="en-US"/>
        </w:rPr>
        <w:t>in principle</w:t>
      </w:r>
      <w:r w:rsidR="002060E7" w:rsidRPr="00EA21C2">
        <w:rPr>
          <w:rFonts w:ascii="Arial" w:hAnsi="Arial" w:cs="Arial"/>
          <w:i/>
          <w:sz w:val="28"/>
          <w:szCs w:val="28"/>
          <w:lang w:val="en-US"/>
        </w:rPr>
        <w:t>”</w:t>
      </w:r>
      <w:r w:rsidRPr="00EA21C2">
        <w:rPr>
          <w:rFonts w:ascii="Arial" w:hAnsi="Arial" w:cs="Arial"/>
          <w:sz w:val="28"/>
          <w:szCs w:val="28"/>
          <w:lang w:val="en-US"/>
        </w:rPr>
        <w:t xml:space="preserve">, in order to </w:t>
      </w:r>
      <w:r w:rsidR="00CB16B5" w:rsidRPr="00EA21C2">
        <w:rPr>
          <w:rFonts w:ascii="Arial" w:hAnsi="Arial" w:cs="Arial"/>
          <w:sz w:val="28"/>
          <w:szCs w:val="28"/>
          <w:lang w:val="en-US"/>
        </w:rPr>
        <w:t>allow the procedure</w:t>
      </w:r>
      <w:r w:rsidR="009003C3" w:rsidRPr="00EA21C2">
        <w:rPr>
          <w:rFonts w:ascii="Arial" w:hAnsi="Arial" w:cs="Arial"/>
          <w:sz w:val="28"/>
          <w:szCs w:val="28"/>
          <w:lang w:val="en-US"/>
        </w:rPr>
        <w:t xml:space="preserve"> to proceed </w:t>
      </w:r>
      <w:r w:rsidR="00CB16B5" w:rsidRPr="00EA21C2">
        <w:rPr>
          <w:rFonts w:ascii="Arial" w:hAnsi="Arial" w:cs="Arial"/>
          <w:sz w:val="28"/>
          <w:szCs w:val="28"/>
          <w:lang w:val="en-US"/>
        </w:rPr>
        <w:t xml:space="preserve">to </w:t>
      </w:r>
      <w:r w:rsidRPr="00EA21C2">
        <w:rPr>
          <w:rFonts w:ascii="Arial" w:hAnsi="Arial" w:cs="Arial"/>
          <w:sz w:val="28"/>
          <w:szCs w:val="28"/>
          <w:lang w:val="en-US"/>
        </w:rPr>
        <w:t>the second phase</w:t>
      </w:r>
      <w:r w:rsidR="00CB16B5" w:rsidRPr="00EA21C2">
        <w:rPr>
          <w:rFonts w:ascii="Arial" w:hAnsi="Arial" w:cs="Arial"/>
          <w:sz w:val="28"/>
          <w:szCs w:val="28"/>
          <w:lang w:val="en-US"/>
        </w:rPr>
        <w:t xml:space="preserve">, </w:t>
      </w:r>
      <w:r w:rsidRPr="00EA21C2">
        <w:rPr>
          <w:rFonts w:ascii="Arial" w:hAnsi="Arial" w:cs="Arial"/>
          <w:sz w:val="28"/>
          <w:szCs w:val="28"/>
          <w:lang w:val="en-US"/>
        </w:rPr>
        <w:t xml:space="preserve">which was </w:t>
      </w:r>
      <w:r w:rsidR="00CB16B5" w:rsidRPr="00EA21C2">
        <w:rPr>
          <w:rFonts w:ascii="Arial" w:hAnsi="Arial" w:cs="Arial"/>
          <w:sz w:val="28"/>
          <w:szCs w:val="28"/>
          <w:lang w:val="en-US"/>
        </w:rPr>
        <w:t xml:space="preserve">for </w:t>
      </w:r>
      <w:r w:rsidRPr="00EA21C2">
        <w:rPr>
          <w:rFonts w:ascii="Arial" w:hAnsi="Arial" w:cs="Arial"/>
          <w:sz w:val="28"/>
          <w:szCs w:val="28"/>
          <w:lang w:val="en-US"/>
        </w:rPr>
        <w:t xml:space="preserve">the Rules Committee to review and </w:t>
      </w:r>
      <w:r w:rsidR="002060E7" w:rsidRPr="00EA21C2">
        <w:rPr>
          <w:rFonts w:ascii="Arial" w:hAnsi="Arial" w:cs="Arial"/>
          <w:sz w:val="28"/>
          <w:szCs w:val="28"/>
          <w:lang w:val="en-US"/>
        </w:rPr>
        <w:t xml:space="preserve">oversee the </w:t>
      </w:r>
      <w:r w:rsidR="000432FC" w:rsidRPr="00EA21C2">
        <w:rPr>
          <w:rFonts w:ascii="Arial" w:hAnsi="Arial" w:cs="Arial"/>
          <w:sz w:val="28"/>
          <w:szCs w:val="28"/>
          <w:lang w:val="en-US"/>
        </w:rPr>
        <w:t xml:space="preserve">accuracy of the </w:t>
      </w:r>
      <w:r w:rsidRPr="00EA21C2">
        <w:rPr>
          <w:rFonts w:ascii="Arial" w:hAnsi="Arial" w:cs="Arial"/>
          <w:sz w:val="28"/>
          <w:szCs w:val="28"/>
          <w:lang w:val="en-US"/>
        </w:rPr>
        <w:t>translat</w:t>
      </w:r>
      <w:r w:rsidR="002060E7" w:rsidRPr="00EA21C2">
        <w:rPr>
          <w:rFonts w:ascii="Arial" w:hAnsi="Arial" w:cs="Arial"/>
          <w:sz w:val="28"/>
          <w:szCs w:val="28"/>
          <w:lang w:val="en-US"/>
        </w:rPr>
        <w:t>ion of</w:t>
      </w:r>
      <w:r w:rsidRPr="00EA21C2">
        <w:rPr>
          <w:rFonts w:ascii="Arial" w:hAnsi="Arial" w:cs="Arial"/>
          <w:sz w:val="28"/>
          <w:szCs w:val="28"/>
          <w:lang w:val="en-US"/>
        </w:rPr>
        <w:t xml:space="preserve"> the Rules in Greek, so that they become Cypriot ownership.</w:t>
      </w:r>
    </w:p>
    <w:p w14:paraId="2E613CD7" w14:textId="77777777"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p>
    <w:p w14:paraId="1DD2371B" w14:textId="7A0D1B1A"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European Commission through DG Reform once again </w:t>
      </w:r>
      <w:r w:rsidR="00CB16B5" w:rsidRPr="00EA21C2">
        <w:rPr>
          <w:rFonts w:ascii="Arial" w:hAnsi="Arial" w:cs="Arial"/>
          <w:sz w:val="28"/>
          <w:szCs w:val="28"/>
          <w:lang w:val="en-US"/>
        </w:rPr>
        <w:t>provided</w:t>
      </w:r>
      <w:r w:rsidRPr="00EA21C2">
        <w:rPr>
          <w:rFonts w:ascii="Arial" w:hAnsi="Arial" w:cs="Arial"/>
          <w:sz w:val="28"/>
          <w:szCs w:val="28"/>
          <w:lang w:val="en-US"/>
        </w:rPr>
        <w:t xml:space="preserve"> funding for the </w:t>
      </w:r>
      <w:r w:rsidR="00CB16B5" w:rsidRPr="00EA21C2">
        <w:rPr>
          <w:rFonts w:ascii="Arial" w:hAnsi="Arial" w:cs="Arial"/>
          <w:sz w:val="28"/>
          <w:szCs w:val="28"/>
          <w:lang w:val="en-US"/>
        </w:rPr>
        <w:t xml:space="preserve">new </w:t>
      </w:r>
      <w:r w:rsidRPr="00EA21C2">
        <w:rPr>
          <w:rFonts w:ascii="Arial" w:hAnsi="Arial" w:cs="Arial"/>
          <w:sz w:val="28"/>
          <w:szCs w:val="28"/>
          <w:lang w:val="en-US"/>
        </w:rPr>
        <w:t>project.</w:t>
      </w:r>
    </w:p>
    <w:p w14:paraId="4D258D8D" w14:textId="77777777"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p>
    <w:p w14:paraId="01800D01" w14:textId="022308EC" w:rsidR="00E63643" w:rsidRPr="00EA21C2" w:rsidRDefault="00E63643"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The Council of Europe was chosen as Project Manag</w:t>
      </w:r>
      <w:r w:rsidR="00FF5B45" w:rsidRPr="00EA21C2">
        <w:rPr>
          <w:rFonts w:ascii="Arial" w:hAnsi="Arial" w:cs="Arial"/>
          <w:sz w:val="28"/>
          <w:szCs w:val="28"/>
          <w:lang w:val="en-US"/>
        </w:rPr>
        <w:t>ers on behalf of the Commission and myself on behalf of the Supreme Court.</w:t>
      </w:r>
    </w:p>
    <w:p w14:paraId="5CCEBC84"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1519E79B" w14:textId="190A0FD9"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The first task that we had to attend</w:t>
      </w:r>
      <w:r w:rsidR="00CB16B5" w:rsidRPr="00EA21C2">
        <w:rPr>
          <w:rFonts w:ascii="Arial" w:hAnsi="Arial" w:cs="Arial"/>
          <w:sz w:val="28"/>
          <w:szCs w:val="28"/>
          <w:lang w:val="en-US"/>
        </w:rPr>
        <w:t>,</w:t>
      </w:r>
      <w:r w:rsidRPr="00EA21C2">
        <w:rPr>
          <w:rFonts w:ascii="Arial" w:hAnsi="Arial" w:cs="Arial"/>
          <w:sz w:val="28"/>
          <w:szCs w:val="28"/>
          <w:lang w:val="en-US"/>
        </w:rPr>
        <w:t xml:space="preserve"> was to choose the experts who were to translate the Guiding Drafts and place them before the Rules Committee.</w:t>
      </w:r>
    </w:p>
    <w:p w14:paraId="1DD6DCAF"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7648224C" w14:textId="23E48FD5"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The Council of Europe following its procurement procedure selected a Cypriot</w:t>
      </w:r>
      <w:r w:rsidR="00BC7ED3" w:rsidRPr="00EA21C2">
        <w:rPr>
          <w:rFonts w:ascii="Arial" w:hAnsi="Arial" w:cs="Arial"/>
          <w:sz w:val="28"/>
          <w:szCs w:val="28"/>
          <w:lang w:val="en-US"/>
        </w:rPr>
        <w:t xml:space="preserve"> L</w:t>
      </w:r>
      <w:r w:rsidRPr="00EA21C2">
        <w:rPr>
          <w:rFonts w:ascii="Arial" w:hAnsi="Arial" w:cs="Arial"/>
          <w:sz w:val="28"/>
          <w:szCs w:val="28"/>
          <w:lang w:val="en-US"/>
        </w:rPr>
        <w:t xml:space="preserve">awyer,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George Colocassides and his team to do the translation.</w:t>
      </w:r>
    </w:p>
    <w:p w14:paraId="4858C681"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4DBF0060" w14:textId="0B53DC85"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linguistic review was assigned to </w:t>
      </w:r>
      <w:proofErr w:type="spellStart"/>
      <w:r w:rsidRPr="00EA21C2">
        <w:rPr>
          <w:rFonts w:ascii="Arial" w:hAnsi="Arial" w:cs="Arial"/>
          <w:sz w:val="28"/>
          <w:szCs w:val="28"/>
          <w:lang w:val="en-US"/>
        </w:rPr>
        <w:t>Dr</w:t>
      </w:r>
      <w:proofErr w:type="spellEnd"/>
      <w:r w:rsidRPr="00EA21C2">
        <w:rPr>
          <w:rFonts w:ascii="Arial" w:hAnsi="Arial" w:cs="Arial"/>
          <w:sz w:val="28"/>
          <w:szCs w:val="28"/>
          <w:lang w:val="en-US"/>
        </w:rPr>
        <w:t xml:space="preserve"> George Georgiou, legal linguist, who undertook the work </w:t>
      </w:r>
      <w:r w:rsidRPr="00EA21C2">
        <w:rPr>
          <w:rFonts w:ascii="Arial" w:hAnsi="Arial" w:cs="Arial"/>
          <w:i/>
          <w:sz w:val="28"/>
          <w:szCs w:val="28"/>
          <w:lang w:val="en-US"/>
        </w:rPr>
        <w:t>pro bono</w:t>
      </w:r>
      <w:r w:rsidRPr="00EA21C2">
        <w:rPr>
          <w:rFonts w:ascii="Arial" w:hAnsi="Arial" w:cs="Arial"/>
          <w:sz w:val="28"/>
          <w:szCs w:val="28"/>
          <w:lang w:val="en-US"/>
        </w:rPr>
        <w:t>.</w:t>
      </w:r>
    </w:p>
    <w:p w14:paraId="337E3213"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2B3F9716" w14:textId="1BC10158"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There were certain </w:t>
      </w:r>
      <w:r w:rsidR="006E5A8C" w:rsidRPr="00EA21C2">
        <w:rPr>
          <w:rFonts w:ascii="Arial" w:hAnsi="Arial" w:cs="Arial"/>
          <w:sz w:val="28"/>
          <w:szCs w:val="28"/>
          <w:lang w:val="en-US"/>
        </w:rPr>
        <w:t>P</w:t>
      </w:r>
      <w:r w:rsidRPr="00EA21C2">
        <w:rPr>
          <w:rFonts w:ascii="Arial" w:hAnsi="Arial" w:cs="Arial"/>
          <w:sz w:val="28"/>
          <w:szCs w:val="28"/>
          <w:lang w:val="en-US"/>
        </w:rPr>
        <w:t xml:space="preserve">arts of the Rules that for various reasons, were not completed by the Dyson team of experts.  This was mainly due to </w:t>
      </w:r>
      <w:r w:rsidR="009003C3" w:rsidRPr="00EA21C2">
        <w:rPr>
          <w:rFonts w:ascii="Arial" w:hAnsi="Arial" w:cs="Arial"/>
          <w:sz w:val="28"/>
          <w:szCs w:val="28"/>
          <w:lang w:val="en-US"/>
        </w:rPr>
        <w:t xml:space="preserve">the </w:t>
      </w:r>
      <w:r w:rsidRPr="00EA21C2">
        <w:rPr>
          <w:rFonts w:ascii="Arial" w:hAnsi="Arial" w:cs="Arial"/>
          <w:sz w:val="28"/>
          <w:szCs w:val="28"/>
          <w:lang w:val="en-US"/>
        </w:rPr>
        <w:t xml:space="preserve">uncertainty that was created as a result of </w:t>
      </w:r>
      <w:r w:rsidR="006E5A8C" w:rsidRPr="00EA21C2">
        <w:rPr>
          <w:rFonts w:ascii="Arial" w:hAnsi="Arial" w:cs="Arial"/>
          <w:sz w:val="28"/>
          <w:szCs w:val="28"/>
          <w:lang w:val="en-US"/>
        </w:rPr>
        <w:t xml:space="preserve">several </w:t>
      </w:r>
      <w:r w:rsidRPr="00EA21C2">
        <w:rPr>
          <w:rFonts w:ascii="Arial" w:hAnsi="Arial" w:cs="Arial"/>
          <w:sz w:val="28"/>
          <w:szCs w:val="28"/>
          <w:lang w:val="en-US"/>
        </w:rPr>
        <w:t xml:space="preserve">Reform Bills </w:t>
      </w:r>
      <w:r w:rsidR="006E5A8C" w:rsidRPr="00EA21C2">
        <w:rPr>
          <w:rFonts w:ascii="Arial" w:hAnsi="Arial" w:cs="Arial"/>
          <w:sz w:val="28"/>
          <w:szCs w:val="28"/>
          <w:lang w:val="en-US"/>
        </w:rPr>
        <w:t xml:space="preserve">concerning Admiralty, the </w:t>
      </w:r>
      <w:r w:rsidR="009003C3" w:rsidRPr="00EA21C2">
        <w:rPr>
          <w:rFonts w:ascii="Arial" w:hAnsi="Arial" w:cs="Arial"/>
          <w:sz w:val="28"/>
          <w:szCs w:val="28"/>
          <w:lang w:val="en-US"/>
        </w:rPr>
        <w:t>Commercial</w:t>
      </w:r>
      <w:r w:rsidR="006E5A8C" w:rsidRPr="00EA21C2">
        <w:rPr>
          <w:rFonts w:ascii="Arial" w:hAnsi="Arial" w:cs="Arial"/>
          <w:sz w:val="28"/>
          <w:szCs w:val="28"/>
          <w:lang w:val="en-US"/>
        </w:rPr>
        <w:t xml:space="preserve"> Court and the </w:t>
      </w:r>
      <w:r w:rsidR="009003C3" w:rsidRPr="00EA21C2">
        <w:rPr>
          <w:rFonts w:ascii="Arial" w:hAnsi="Arial" w:cs="Arial"/>
          <w:sz w:val="28"/>
          <w:szCs w:val="28"/>
          <w:lang w:val="en-US"/>
        </w:rPr>
        <w:t>C</w:t>
      </w:r>
      <w:r w:rsidR="006E5A8C" w:rsidRPr="00EA21C2">
        <w:rPr>
          <w:rFonts w:ascii="Arial" w:hAnsi="Arial" w:cs="Arial"/>
          <w:sz w:val="28"/>
          <w:szCs w:val="28"/>
          <w:lang w:val="en-US"/>
        </w:rPr>
        <w:t xml:space="preserve">reation of a new Court </w:t>
      </w:r>
      <w:r w:rsidR="009003C3" w:rsidRPr="00EA21C2">
        <w:rPr>
          <w:rFonts w:ascii="Arial" w:hAnsi="Arial" w:cs="Arial"/>
          <w:sz w:val="28"/>
          <w:szCs w:val="28"/>
          <w:lang w:val="en-US"/>
        </w:rPr>
        <w:t xml:space="preserve">of </w:t>
      </w:r>
      <w:proofErr w:type="gramStart"/>
      <w:r w:rsidR="009003C3" w:rsidRPr="00EA21C2">
        <w:rPr>
          <w:rFonts w:ascii="Arial" w:hAnsi="Arial" w:cs="Arial"/>
          <w:sz w:val="28"/>
          <w:szCs w:val="28"/>
          <w:lang w:val="en-US"/>
        </w:rPr>
        <w:t xml:space="preserve">Appeal, </w:t>
      </w:r>
      <w:r w:rsidR="00AB67BC" w:rsidRPr="00EA21C2">
        <w:rPr>
          <w:rFonts w:ascii="Arial" w:hAnsi="Arial" w:cs="Arial"/>
          <w:sz w:val="28"/>
          <w:szCs w:val="28"/>
          <w:lang w:val="en-US"/>
        </w:rPr>
        <w:t>that</w:t>
      </w:r>
      <w:proofErr w:type="gramEnd"/>
      <w:r w:rsidR="00AB67BC" w:rsidRPr="00EA21C2">
        <w:rPr>
          <w:rFonts w:ascii="Arial" w:hAnsi="Arial" w:cs="Arial"/>
          <w:sz w:val="28"/>
          <w:szCs w:val="28"/>
          <w:lang w:val="en-US"/>
        </w:rPr>
        <w:t xml:space="preserve"> </w:t>
      </w:r>
      <w:r w:rsidR="006E5A8C" w:rsidRPr="00EA21C2">
        <w:rPr>
          <w:rFonts w:ascii="Arial" w:hAnsi="Arial" w:cs="Arial"/>
          <w:sz w:val="28"/>
          <w:szCs w:val="28"/>
          <w:lang w:val="en-US"/>
        </w:rPr>
        <w:t xml:space="preserve">were still </w:t>
      </w:r>
      <w:r w:rsidRPr="00EA21C2">
        <w:rPr>
          <w:rFonts w:ascii="Arial" w:hAnsi="Arial" w:cs="Arial"/>
          <w:sz w:val="28"/>
          <w:szCs w:val="28"/>
          <w:lang w:val="en-US"/>
        </w:rPr>
        <w:t xml:space="preserve">pending </w:t>
      </w:r>
      <w:r w:rsidR="006E5A8C" w:rsidRPr="00EA21C2">
        <w:rPr>
          <w:rFonts w:ascii="Arial" w:hAnsi="Arial" w:cs="Arial"/>
          <w:sz w:val="28"/>
          <w:szCs w:val="28"/>
          <w:lang w:val="en-US"/>
        </w:rPr>
        <w:t xml:space="preserve">before </w:t>
      </w:r>
      <w:r w:rsidRPr="00EA21C2">
        <w:rPr>
          <w:rFonts w:ascii="Arial" w:hAnsi="Arial" w:cs="Arial"/>
          <w:sz w:val="28"/>
          <w:szCs w:val="28"/>
          <w:lang w:val="en-US"/>
        </w:rPr>
        <w:t>Parliament.</w:t>
      </w:r>
    </w:p>
    <w:p w14:paraId="507971B5"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0FD5B657" w14:textId="0C861FE5"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As a result, the President of the Rules Committee </w:t>
      </w:r>
      <w:r w:rsidR="00AB67BC" w:rsidRPr="00EA21C2">
        <w:rPr>
          <w:rFonts w:ascii="Arial" w:hAnsi="Arial" w:cs="Arial"/>
          <w:sz w:val="28"/>
          <w:szCs w:val="28"/>
          <w:lang w:val="en-US"/>
        </w:rPr>
        <w:t>Justice</w:t>
      </w:r>
      <w:r w:rsidRPr="00EA21C2">
        <w:rPr>
          <w:rFonts w:ascii="Arial" w:hAnsi="Arial" w:cs="Arial"/>
          <w:sz w:val="28"/>
          <w:szCs w:val="28"/>
          <w:lang w:val="en-US"/>
        </w:rPr>
        <w:t xml:space="preserve"> Panayi </w:t>
      </w:r>
      <w:r w:rsidR="00AB67BC" w:rsidRPr="00EA21C2">
        <w:rPr>
          <w:rFonts w:ascii="Arial" w:hAnsi="Arial" w:cs="Arial"/>
          <w:sz w:val="28"/>
          <w:szCs w:val="28"/>
          <w:lang w:val="en-US"/>
        </w:rPr>
        <w:t xml:space="preserve">had to </w:t>
      </w:r>
      <w:r w:rsidR="004102F7" w:rsidRPr="00EA21C2">
        <w:rPr>
          <w:rFonts w:ascii="Arial" w:hAnsi="Arial" w:cs="Arial"/>
          <w:sz w:val="28"/>
          <w:szCs w:val="28"/>
          <w:lang w:val="en-US"/>
        </w:rPr>
        <w:t>undert</w:t>
      </w:r>
      <w:r w:rsidR="00AB67BC" w:rsidRPr="00EA21C2">
        <w:rPr>
          <w:rFonts w:ascii="Arial" w:hAnsi="Arial" w:cs="Arial"/>
          <w:sz w:val="28"/>
          <w:szCs w:val="28"/>
          <w:lang w:val="en-US"/>
        </w:rPr>
        <w:t>ake</w:t>
      </w:r>
      <w:r w:rsidR="004102F7" w:rsidRPr="00EA21C2">
        <w:rPr>
          <w:rFonts w:ascii="Arial" w:hAnsi="Arial" w:cs="Arial"/>
          <w:sz w:val="28"/>
          <w:szCs w:val="28"/>
          <w:lang w:val="en-US"/>
        </w:rPr>
        <w:t xml:space="preserve"> the drafting of the Admiralty Rules, whilst the drafting of </w:t>
      </w:r>
      <w:r w:rsidRPr="00EA21C2">
        <w:rPr>
          <w:rFonts w:ascii="Arial" w:hAnsi="Arial" w:cs="Arial"/>
          <w:sz w:val="28"/>
          <w:szCs w:val="28"/>
          <w:lang w:val="en-US"/>
        </w:rPr>
        <w:t>the Commercial Court Rules, as well as the Rules relating to Appeals, w</w:t>
      </w:r>
      <w:r w:rsidR="00AB67BC" w:rsidRPr="00EA21C2">
        <w:rPr>
          <w:rFonts w:ascii="Arial" w:hAnsi="Arial" w:cs="Arial"/>
          <w:sz w:val="28"/>
          <w:szCs w:val="28"/>
          <w:lang w:val="en-US"/>
        </w:rPr>
        <w:t>as</w:t>
      </w:r>
      <w:r w:rsidRPr="00EA21C2">
        <w:rPr>
          <w:rFonts w:ascii="Arial" w:hAnsi="Arial" w:cs="Arial"/>
          <w:sz w:val="28"/>
          <w:szCs w:val="28"/>
          <w:lang w:val="en-US"/>
        </w:rPr>
        <w:t xml:space="preserve"> </w:t>
      </w:r>
      <w:r w:rsidR="004102F7" w:rsidRPr="00EA21C2">
        <w:rPr>
          <w:rFonts w:ascii="Arial" w:hAnsi="Arial" w:cs="Arial"/>
          <w:sz w:val="28"/>
          <w:szCs w:val="28"/>
          <w:lang w:val="en-US"/>
        </w:rPr>
        <w:t>undertaken</w:t>
      </w:r>
      <w:r w:rsidRPr="00EA21C2">
        <w:rPr>
          <w:rFonts w:ascii="Arial" w:hAnsi="Arial" w:cs="Arial"/>
          <w:sz w:val="28"/>
          <w:szCs w:val="28"/>
          <w:lang w:val="en-US"/>
        </w:rPr>
        <w:t xml:space="preserve"> by Justice </w:t>
      </w:r>
      <w:proofErr w:type="spellStart"/>
      <w:r w:rsidRPr="00EA21C2">
        <w:rPr>
          <w:rFonts w:ascii="Arial" w:hAnsi="Arial" w:cs="Arial"/>
          <w:sz w:val="28"/>
          <w:szCs w:val="28"/>
          <w:lang w:val="en-US"/>
        </w:rPr>
        <w:t>Yiasemis</w:t>
      </w:r>
      <w:proofErr w:type="spellEnd"/>
      <w:r w:rsidRPr="00EA21C2">
        <w:rPr>
          <w:rFonts w:ascii="Arial" w:hAnsi="Arial" w:cs="Arial"/>
          <w:sz w:val="28"/>
          <w:szCs w:val="28"/>
          <w:lang w:val="en-US"/>
        </w:rPr>
        <w:t>, Deputy President of the Rules Committee.</w:t>
      </w:r>
    </w:p>
    <w:p w14:paraId="09C723C0"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72D1D5C5" w14:textId="2F442EC4"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As </w:t>
      </w: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Panayi will explain later on, the Admiralty Rules</w:t>
      </w:r>
      <w:r w:rsidR="004102F7" w:rsidRPr="00EA21C2">
        <w:rPr>
          <w:rFonts w:ascii="Arial" w:hAnsi="Arial" w:cs="Arial"/>
          <w:sz w:val="28"/>
          <w:szCs w:val="28"/>
          <w:lang w:val="en-US"/>
        </w:rPr>
        <w:t>,</w:t>
      </w:r>
      <w:r w:rsidRPr="00EA21C2">
        <w:rPr>
          <w:rFonts w:ascii="Arial" w:hAnsi="Arial" w:cs="Arial"/>
          <w:sz w:val="28"/>
          <w:szCs w:val="28"/>
          <w:lang w:val="en-US"/>
        </w:rPr>
        <w:t xml:space="preserve"> after they were drafted and before they were finalized, were discussed with an Advisory Group of Admiralty practitioners that was formed for th</w:t>
      </w:r>
      <w:r w:rsidR="00AB67BC" w:rsidRPr="00EA21C2">
        <w:rPr>
          <w:rFonts w:ascii="Arial" w:hAnsi="Arial" w:cs="Arial"/>
          <w:sz w:val="28"/>
          <w:szCs w:val="28"/>
          <w:lang w:val="en-US"/>
        </w:rPr>
        <w:t xml:space="preserve">is </w:t>
      </w:r>
      <w:r w:rsidRPr="00EA21C2">
        <w:rPr>
          <w:rFonts w:ascii="Arial" w:hAnsi="Arial" w:cs="Arial"/>
          <w:sz w:val="28"/>
          <w:szCs w:val="28"/>
          <w:lang w:val="en-US"/>
        </w:rPr>
        <w:t xml:space="preserve">purpose.  The group consisted of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Andreas </w:t>
      </w:r>
      <w:proofErr w:type="spellStart"/>
      <w:r w:rsidRPr="00EA21C2">
        <w:rPr>
          <w:rFonts w:ascii="Arial" w:hAnsi="Arial" w:cs="Arial"/>
          <w:sz w:val="28"/>
          <w:szCs w:val="28"/>
          <w:lang w:val="en-US"/>
        </w:rPr>
        <w:t>Haviaras</w:t>
      </w:r>
      <w:proofErr w:type="spellEnd"/>
      <w:r w:rsidRPr="00EA21C2">
        <w:rPr>
          <w:rFonts w:ascii="Arial" w:hAnsi="Arial" w:cs="Arial"/>
          <w:sz w:val="28"/>
          <w:szCs w:val="28"/>
          <w:lang w:val="en-US"/>
        </w:rPr>
        <w:t xml:space="preserve">,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Andreas </w:t>
      </w:r>
      <w:proofErr w:type="spellStart"/>
      <w:r w:rsidRPr="00EA21C2">
        <w:rPr>
          <w:rFonts w:ascii="Arial" w:hAnsi="Arial" w:cs="Arial"/>
          <w:sz w:val="28"/>
          <w:szCs w:val="28"/>
          <w:lang w:val="en-US"/>
        </w:rPr>
        <w:t>Yiorkatzis</w:t>
      </w:r>
      <w:proofErr w:type="spellEnd"/>
      <w:r w:rsidRPr="00EA21C2">
        <w:rPr>
          <w:rFonts w:ascii="Arial" w:hAnsi="Arial" w:cs="Arial"/>
          <w:sz w:val="28"/>
          <w:szCs w:val="28"/>
          <w:lang w:val="en-US"/>
        </w:rPr>
        <w:t xml:space="preserve">,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Yiannis Christodoulou,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w:t>
      </w:r>
      <w:proofErr w:type="spellStart"/>
      <w:r w:rsidRPr="00EA21C2">
        <w:rPr>
          <w:rFonts w:ascii="Arial" w:hAnsi="Arial" w:cs="Arial"/>
          <w:sz w:val="28"/>
          <w:szCs w:val="28"/>
          <w:lang w:val="en-US"/>
        </w:rPr>
        <w:t>Petros</w:t>
      </w:r>
      <w:proofErr w:type="spellEnd"/>
      <w:r w:rsidRPr="00EA21C2">
        <w:rPr>
          <w:rFonts w:ascii="Arial" w:hAnsi="Arial" w:cs="Arial"/>
          <w:sz w:val="28"/>
          <w:szCs w:val="28"/>
          <w:lang w:val="en-US"/>
        </w:rPr>
        <w:t xml:space="preserve"> Iacovides and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Yiannis </w:t>
      </w:r>
      <w:proofErr w:type="spellStart"/>
      <w:r w:rsidRPr="00EA21C2">
        <w:rPr>
          <w:rFonts w:ascii="Arial" w:hAnsi="Arial" w:cs="Arial"/>
          <w:sz w:val="28"/>
          <w:szCs w:val="28"/>
          <w:lang w:val="en-US"/>
        </w:rPr>
        <w:t>Papapetrou</w:t>
      </w:r>
      <w:proofErr w:type="spellEnd"/>
      <w:r w:rsidRPr="00EA21C2">
        <w:rPr>
          <w:rFonts w:ascii="Arial" w:hAnsi="Arial" w:cs="Arial"/>
          <w:sz w:val="28"/>
          <w:szCs w:val="28"/>
          <w:lang w:val="en-US"/>
        </w:rPr>
        <w:t xml:space="preserve">, who offered their expertise </w:t>
      </w:r>
      <w:r w:rsidRPr="00EA21C2">
        <w:rPr>
          <w:rFonts w:ascii="Arial" w:hAnsi="Arial" w:cs="Arial"/>
          <w:i/>
          <w:sz w:val="28"/>
          <w:szCs w:val="28"/>
          <w:lang w:val="en-US"/>
        </w:rPr>
        <w:t>pro bono</w:t>
      </w:r>
      <w:r w:rsidRPr="00EA21C2">
        <w:rPr>
          <w:rFonts w:ascii="Arial" w:hAnsi="Arial" w:cs="Arial"/>
          <w:sz w:val="28"/>
          <w:szCs w:val="28"/>
          <w:lang w:val="en-US"/>
        </w:rPr>
        <w:t xml:space="preserve"> and I thank them for </w:t>
      </w:r>
      <w:r w:rsidR="006E5A8C" w:rsidRPr="00EA21C2">
        <w:rPr>
          <w:rFonts w:ascii="Arial" w:hAnsi="Arial" w:cs="Arial"/>
          <w:sz w:val="28"/>
          <w:szCs w:val="28"/>
          <w:lang w:val="en-US"/>
        </w:rPr>
        <w:t xml:space="preserve">their </w:t>
      </w:r>
      <w:r w:rsidR="00AB67BC" w:rsidRPr="00EA21C2">
        <w:rPr>
          <w:rFonts w:ascii="Arial" w:hAnsi="Arial" w:cs="Arial"/>
          <w:sz w:val="28"/>
          <w:szCs w:val="28"/>
          <w:lang w:val="en-US"/>
        </w:rPr>
        <w:t>in</w:t>
      </w:r>
      <w:r w:rsidR="006E5A8C" w:rsidRPr="00EA21C2">
        <w:rPr>
          <w:rFonts w:ascii="Arial" w:hAnsi="Arial" w:cs="Arial"/>
          <w:sz w:val="28"/>
          <w:szCs w:val="28"/>
          <w:lang w:val="en-US"/>
        </w:rPr>
        <w:t>valuable contribution</w:t>
      </w:r>
      <w:r w:rsidRPr="00EA21C2">
        <w:rPr>
          <w:rFonts w:ascii="Arial" w:hAnsi="Arial" w:cs="Arial"/>
          <w:sz w:val="28"/>
          <w:szCs w:val="28"/>
          <w:lang w:val="en-US"/>
        </w:rPr>
        <w:t>.</w:t>
      </w:r>
    </w:p>
    <w:p w14:paraId="30C5D011"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3C8A8191" w14:textId="5E0E5A6F"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translation of the Admiralty Rules and Forms was assigned </w:t>
      </w:r>
      <w:r w:rsidR="00C841AC">
        <w:rPr>
          <w:rFonts w:ascii="Arial" w:hAnsi="Arial" w:cs="Arial"/>
          <w:sz w:val="28"/>
          <w:szCs w:val="28"/>
          <w:lang w:val="en-US"/>
        </w:rPr>
        <w:t>by</w:t>
      </w:r>
      <w:r w:rsidRPr="00EA21C2">
        <w:rPr>
          <w:rFonts w:ascii="Arial" w:hAnsi="Arial" w:cs="Arial"/>
          <w:sz w:val="28"/>
          <w:szCs w:val="28"/>
          <w:lang w:val="en-US"/>
        </w:rPr>
        <w:t xml:space="preserve"> the </w:t>
      </w:r>
      <w:r w:rsidRPr="00EA21C2">
        <w:rPr>
          <w:rFonts w:ascii="Arial" w:hAnsi="Arial" w:cs="Arial"/>
          <w:sz w:val="28"/>
          <w:szCs w:val="28"/>
          <w:lang w:val="en-US"/>
        </w:rPr>
        <w:lastRenderedPageBreak/>
        <w:t xml:space="preserve">Council of Europe by procurement to </w:t>
      </w:r>
      <w:r w:rsidR="006E5A8C" w:rsidRPr="00EA21C2">
        <w:rPr>
          <w:rFonts w:ascii="Arial" w:hAnsi="Arial" w:cs="Arial"/>
          <w:sz w:val="28"/>
          <w:szCs w:val="28"/>
          <w:lang w:val="en-US"/>
        </w:rPr>
        <w:t xml:space="preserve">advocate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w:t>
      </w:r>
      <w:proofErr w:type="spellStart"/>
      <w:r w:rsidRPr="00EA21C2">
        <w:rPr>
          <w:rFonts w:ascii="Arial" w:hAnsi="Arial" w:cs="Arial"/>
          <w:sz w:val="28"/>
          <w:szCs w:val="28"/>
          <w:lang w:val="en-US"/>
        </w:rPr>
        <w:t>Akis</w:t>
      </w:r>
      <w:proofErr w:type="spellEnd"/>
      <w:r w:rsidRPr="00EA21C2">
        <w:rPr>
          <w:rFonts w:ascii="Arial" w:hAnsi="Arial" w:cs="Arial"/>
          <w:sz w:val="28"/>
          <w:szCs w:val="28"/>
          <w:lang w:val="en-US"/>
        </w:rPr>
        <w:t xml:space="preserve"> Montanios.</w:t>
      </w:r>
    </w:p>
    <w:p w14:paraId="28997CAE"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7394C338" w14:textId="64C2B4A4"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The Forms which accompany the Rules were one of the missing chapters that were not drafted by the Dyson team of experts.  The Council of Europe contracted an English Barrister to draft the Forms, but he was forced to abandon the project due to ill health.  This was a major setback in terms of time.</w:t>
      </w:r>
      <w:bookmarkStart w:id="0" w:name="_GoBack"/>
      <w:bookmarkEnd w:id="0"/>
    </w:p>
    <w:p w14:paraId="21FA2F0E" w14:textId="77777777"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
    <w:p w14:paraId="32757C7B" w14:textId="2B2E5350" w:rsidR="006E5A8C"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Fortunately members of the Rules Committee immediately volunteered to assist.  They were </w:t>
      </w:r>
      <w:r w:rsidR="006E5A8C" w:rsidRPr="00EA21C2">
        <w:rPr>
          <w:rFonts w:ascii="Arial" w:hAnsi="Arial" w:cs="Arial"/>
          <w:sz w:val="28"/>
          <w:szCs w:val="28"/>
          <w:lang w:val="en-US"/>
        </w:rPr>
        <w:t xml:space="preserve">Judges Marina </w:t>
      </w:r>
      <w:proofErr w:type="spellStart"/>
      <w:r w:rsidR="006E5A8C" w:rsidRPr="00EA21C2">
        <w:rPr>
          <w:rFonts w:ascii="Arial" w:hAnsi="Arial" w:cs="Arial"/>
          <w:sz w:val="28"/>
          <w:szCs w:val="28"/>
          <w:lang w:val="en-US"/>
        </w:rPr>
        <w:t>Papadopoulou</w:t>
      </w:r>
      <w:proofErr w:type="spellEnd"/>
      <w:r w:rsidR="006E5A8C" w:rsidRPr="00EA21C2">
        <w:rPr>
          <w:rFonts w:ascii="Arial" w:hAnsi="Arial" w:cs="Arial"/>
          <w:sz w:val="28"/>
          <w:szCs w:val="28"/>
          <w:lang w:val="en-US"/>
        </w:rPr>
        <w:t xml:space="preserve"> and</w:t>
      </w:r>
      <w:r w:rsidRPr="00EA21C2">
        <w:rPr>
          <w:rFonts w:ascii="Arial" w:hAnsi="Arial" w:cs="Arial"/>
          <w:sz w:val="28"/>
          <w:szCs w:val="28"/>
          <w:lang w:val="en-US"/>
        </w:rPr>
        <w:t xml:space="preserve"> Georgia </w:t>
      </w:r>
      <w:proofErr w:type="spellStart"/>
      <w:r w:rsidRPr="00EA21C2">
        <w:rPr>
          <w:rFonts w:ascii="Arial" w:hAnsi="Arial" w:cs="Arial"/>
          <w:sz w:val="28"/>
          <w:szCs w:val="28"/>
          <w:lang w:val="en-US"/>
        </w:rPr>
        <w:t>Korfioti</w:t>
      </w:r>
      <w:proofErr w:type="spellEnd"/>
      <w:r w:rsidR="006E5A8C" w:rsidRPr="00EA21C2">
        <w:rPr>
          <w:rFonts w:ascii="Arial" w:hAnsi="Arial" w:cs="Arial"/>
          <w:sz w:val="28"/>
          <w:szCs w:val="28"/>
          <w:lang w:val="en-US"/>
        </w:rPr>
        <w:t xml:space="preserve"> and </w:t>
      </w:r>
      <w:r w:rsidR="00D92117" w:rsidRPr="00EA21C2">
        <w:rPr>
          <w:rFonts w:ascii="Arial" w:hAnsi="Arial" w:cs="Arial"/>
          <w:sz w:val="28"/>
          <w:szCs w:val="28"/>
          <w:lang w:val="en-US"/>
        </w:rPr>
        <w:t>private practitioners</w:t>
      </w:r>
      <w:r w:rsidR="00D92117" w:rsidRPr="00EA21C2">
        <w:rPr>
          <w:rFonts w:ascii="Arial" w:hAnsi="Arial" w:cs="Arial"/>
          <w:sz w:val="28"/>
          <w:szCs w:val="28"/>
          <w:lang w:val="en-US"/>
        </w:rPr>
        <w:t xml:space="preserve"> </w:t>
      </w:r>
      <w:proofErr w:type="spellStart"/>
      <w:r w:rsidR="006E5A8C" w:rsidRPr="00EA21C2">
        <w:rPr>
          <w:rFonts w:ascii="Arial" w:hAnsi="Arial" w:cs="Arial"/>
          <w:sz w:val="28"/>
          <w:szCs w:val="28"/>
          <w:lang w:val="en-US"/>
        </w:rPr>
        <w:t>M</w:t>
      </w:r>
      <w:r w:rsidRPr="00EA21C2">
        <w:rPr>
          <w:rFonts w:ascii="Arial" w:hAnsi="Arial" w:cs="Arial"/>
          <w:sz w:val="28"/>
          <w:szCs w:val="28"/>
          <w:lang w:val="en-US"/>
        </w:rPr>
        <w:t>r</w:t>
      </w:r>
      <w:proofErr w:type="spellEnd"/>
      <w:r w:rsidRPr="00EA21C2">
        <w:rPr>
          <w:rFonts w:ascii="Arial" w:hAnsi="Arial" w:cs="Arial"/>
          <w:sz w:val="28"/>
          <w:szCs w:val="28"/>
          <w:lang w:val="en-US"/>
        </w:rPr>
        <w:t xml:space="preserve"> Agis Georgiades and </w:t>
      </w:r>
      <w:proofErr w:type="spellStart"/>
      <w:r w:rsidR="004102F7" w:rsidRPr="00EA21C2">
        <w:rPr>
          <w:rFonts w:ascii="Arial" w:hAnsi="Arial" w:cs="Arial"/>
          <w:sz w:val="28"/>
          <w:szCs w:val="28"/>
          <w:lang w:val="en-US"/>
        </w:rPr>
        <w:t>Dr</w:t>
      </w:r>
      <w:proofErr w:type="spellEnd"/>
      <w:r w:rsidRPr="00EA21C2">
        <w:rPr>
          <w:rFonts w:ascii="Arial" w:hAnsi="Arial" w:cs="Arial"/>
          <w:sz w:val="28"/>
          <w:szCs w:val="28"/>
          <w:lang w:val="en-US"/>
        </w:rPr>
        <w:t xml:space="preserve"> Marcos D</w:t>
      </w:r>
      <w:r w:rsidR="00152A76" w:rsidRPr="00EA21C2">
        <w:rPr>
          <w:rFonts w:ascii="Arial" w:hAnsi="Arial" w:cs="Arial"/>
          <w:sz w:val="28"/>
          <w:szCs w:val="28"/>
          <w:lang w:val="en-US"/>
        </w:rPr>
        <w:t>r</w:t>
      </w:r>
      <w:r w:rsidRPr="00EA21C2">
        <w:rPr>
          <w:rFonts w:ascii="Arial" w:hAnsi="Arial" w:cs="Arial"/>
          <w:sz w:val="28"/>
          <w:szCs w:val="28"/>
          <w:lang w:val="en-US"/>
        </w:rPr>
        <w:t xml:space="preserve">acos.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Angelos David, President of the </w:t>
      </w:r>
      <w:r w:rsidR="006E5A8C" w:rsidRPr="00EA21C2">
        <w:rPr>
          <w:rFonts w:ascii="Arial" w:hAnsi="Arial" w:cs="Arial"/>
          <w:sz w:val="28"/>
          <w:szCs w:val="28"/>
          <w:lang w:val="en-US"/>
        </w:rPr>
        <w:t>Forms</w:t>
      </w:r>
      <w:r w:rsidRPr="00EA21C2">
        <w:rPr>
          <w:rFonts w:ascii="Arial" w:hAnsi="Arial" w:cs="Arial"/>
          <w:sz w:val="28"/>
          <w:szCs w:val="28"/>
          <w:lang w:val="en-US"/>
        </w:rPr>
        <w:t xml:space="preserve"> Subcommittee and </w:t>
      </w: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Rafaella </w:t>
      </w:r>
      <w:proofErr w:type="spellStart"/>
      <w:r w:rsidRPr="00EA21C2">
        <w:rPr>
          <w:rFonts w:ascii="Arial" w:hAnsi="Arial" w:cs="Arial"/>
          <w:sz w:val="28"/>
          <w:szCs w:val="28"/>
          <w:lang w:val="en-US"/>
        </w:rPr>
        <w:t>Hadjikyriakou</w:t>
      </w:r>
      <w:proofErr w:type="spellEnd"/>
      <w:r w:rsidRPr="00EA21C2">
        <w:rPr>
          <w:rFonts w:ascii="Arial" w:hAnsi="Arial" w:cs="Arial"/>
          <w:sz w:val="28"/>
          <w:szCs w:val="28"/>
          <w:lang w:val="en-US"/>
        </w:rPr>
        <w:t xml:space="preserve"> of the Council of Europe, also assisted substantially in the drafting of the Forms.  </w:t>
      </w:r>
    </w:p>
    <w:p w14:paraId="76BF43F4" w14:textId="77777777" w:rsidR="006E5A8C" w:rsidRPr="00EA21C2" w:rsidRDefault="006E5A8C" w:rsidP="00EA21C2">
      <w:pPr>
        <w:widowControl w:val="0"/>
        <w:autoSpaceDE w:val="0"/>
        <w:autoSpaceDN w:val="0"/>
        <w:adjustRightInd w:val="0"/>
        <w:spacing w:after="0" w:line="360" w:lineRule="auto"/>
        <w:jc w:val="both"/>
        <w:rPr>
          <w:rFonts w:ascii="Arial" w:hAnsi="Arial" w:cs="Arial"/>
          <w:sz w:val="28"/>
          <w:szCs w:val="28"/>
          <w:lang w:val="en-US"/>
        </w:rPr>
      </w:pPr>
    </w:p>
    <w:p w14:paraId="19B7D1C4" w14:textId="46AC8A25" w:rsidR="00FF5B45" w:rsidRPr="00EA21C2" w:rsidRDefault="00FF5B45" w:rsidP="00EA21C2">
      <w:pPr>
        <w:widowControl w:val="0"/>
        <w:autoSpaceDE w:val="0"/>
        <w:autoSpaceDN w:val="0"/>
        <w:adjustRightInd w:val="0"/>
        <w:spacing w:after="0" w:line="360" w:lineRule="auto"/>
        <w:jc w:val="both"/>
        <w:rPr>
          <w:rFonts w:ascii="Arial" w:hAnsi="Arial" w:cs="Arial"/>
          <w:sz w:val="28"/>
          <w:szCs w:val="28"/>
          <w:lang w:val="en-US"/>
        </w:rPr>
      </w:pP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Rafaella </w:t>
      </w:r>
      <w:proofErr w:type="spellStart"/>
      <w:r w:rsidRPr="00EA21C2">
        <w:rPr>
          <w:rFonts w:ascii="Arial" w:hAnsi="Arial" w:cs="Arial"/>
          <w:sz w:val="28"/>
          <w:szCs w:val="28"/>
          <w:lang w:val="en-US"/>
        </w:rPr>
        <w:t>Hadjikyriakou</w:t>
      </w:r>
      <w:proofErr w:type="spellEnd"/>
      <w:r w:rsidRPr="00EA21C2">
        <w:rPr>
          <w:rFonts w:ascii="Arial" w:hAnsi="Arial" w:cs="Arial"/>
          <w:sz w:val="28"/>
          <w:szCs w:val="28"/>
          <w:lang w:val="en-US"/>
        </w:rPr>
        <w:t xml:space="preserve"> was kind enough to also complete within a very short period of time</w:t>
      </w:r>
      <w:r w:rsidR="006E5A8C" w:rsidRPr="00EA21C2">
        <w:rPr>
          <w:rFonts w:ascii="Arial" w:hAnsi="Arial" w:cs="Arial"/>
          <w:sz w:val="28"/>
          <w:szCs w:val="28"/>
          <w:lang w:val="en-US"/>
        </w:rPr>
        <w:t>,</w:t>
      </w:r>
      <w:r w:rsidRPr="00EA21C2">
        <w:rPr>
          <w:rFonts w:ascii="Arial" w:hAnsi="Arial" w:cs="Arial"/>
          <w:sz w:val="28"/>
          <w:szCs w:val="28"/>
          <w:lang w:val="en-US"/>
        </w:rPr>
        <w:t xml:space="preserve"> the translation in Greek of all the Forms, except those relating to Admiralty</w:t>
      </w:r>
      <w:r w:rsidR="006E5A8C" w:rsidRPr="00EA21C2">
        <w:rPr>
          <w:rFonts w:ascii="Arial" w:hAnsi="Arial" w:cs="Arial"/>
          <w:sz w:val="28"/>
          <w:szCs w:val="28"/>
          <w:lang w:val="en-US"/>
        </w:rPr>
        <w:t xml:space="preserve">, which were translated by </w:t>
      </w:r>
      <w:proofErr w:type="spellStart"/>
      <w:r w:rsidR="006E5A8C" w:rsidRPr="00EA21C2">
        <w:rPr>
          <w:rFonts w:ascii="Arial" w:hAnsi="Arial" w:cs="Arial"/>
          <w:sz w:val="28"/>
          <w:szCs w:val="28"/>
          <w:lang w:val="en-US"/>
        </w:rPr>
        <w:t>Mr</w:t>
      </w:r>
      <w:proofErr w:type="spellEnd"/>
      <w:r w:rsidR="006E5A8C" w:rsidRPr="00EA21C2">
        <w:rPr>
          <w:rFonts w:ascii="Arial" w:hAnsi="Arial" w:cs="Arial"/>
          <w:sz w:val="28"/>
          <w:szCs w:val="28"/>
          <w:lang w:val="en-US"/>
        </w:rPr>
        <w:t xml:space="preserve"> Montanios</w:t>
      </w:r>
      <w:r w:rsidRPr="00EA21C2">
        <w:rPr>
          <w:rFonts w:ascii="Arial" w:hAnsi="Arial" w:cs="Arial"/>
          <w:sz w:val="28"/>
          <w:szCs w:val="28"/>
          <w:lang w:val="en-US"/>
        </w:rPr>
        <w:t>.</w:t>
      </w:r>
    </w:p>
    <w:p w14:paraId="65A93543" w14:textId="77777777"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p>
    <w:p w14:paraId="276D300C" w14:textId="0A944B6A"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Finally, </w:t>
      </w:r>
      <w:r w:rsidR="00AB67BC" w:rsidRPr="00EA21C2">
        <w:rPr>
          <w:rFonts w:ascii="Arial" w:hAnsi="Arial" w:cs="Arial"/>
          <w:sz w:val="28"/>
          <w:szCs w:val="28"/>
          <w:lang w:val="en-US"/>
        </w:rPr>
        <w:t xml:space="preserve">the Rules Committee drafted Part 45 but there was a need to carry out a </w:t>
      </w:r>
      <w:r w:rsidRPr="00EA21C2">
        <w:rPr>
          <w:rFonts w:ascii="Arial" w:hAnsi="Arial" w:cs="Arial"/>
          <w:sz w:val="28"/>
          <w:szCs w:val="28"/>
          <w:lang w:val="en-US"/>
        </w:rPr>
        <w:t xml:space="preserve">compatibility </w:t>
      </w:r>
      <w:r w:rsidR="00AB67BC" w:rsidRPr="00EA21C2">
        <w:rPr>
          <w:rFonts w:ascii="Arial" w:hAnsi="Arial" w:cs="Arial"/>
          <w:sz w:val="28"/>
          <w:szCs w:val="28"/>
          <w:lang w:val="en-US"/>
        </w:rPr>
        <w:t xml:space="preserve">check </w:t>
      </w:r>
      <w:r w:rsidRPr="00EA21C2">
        <w:rPr>
          <w:rFonts w:ascii="Arial" w:hAnsi="Arial" w:cs="Arial"/>
          <w:sz w:val="28"/>
          <w:szCs w:val="28"/>
          <w:lang w:val="en-US"/>
        </w:rPr>
        <w:t xml:space="preserve">with the </w:t>
      </w:r>
      <w:r w:rsidR="006E5A8C" w:rsidRPr="00EA21C2">
        <w:rPr>
          <w:rFonts w:ascii="Arial" w:hAnsi="Arial" w:cs="Arial"/>
          <w:sz w:val="28"/>
          <w:szCs w:val="28"/>
          <w:lang w:val="en-US"/>
        </w:rPr>
        <w:t xml:space="preserve">European </w:t>
      </w:r>
      <w:r w:rsidRPr="00EA21C2">
        <w:rPr>
          <w:rFonts w:ascii="Arial" w:hAnsi="Arial" w:cs="Arial"/>
          <w:sz w:val="28"/>
          <w:szCs w:val="28"/>
          <w:lang w:val="en-US"/>
        </w:rPr>
        <w:t xml:space="preserve">Directives relating to European Procedures.  This was undertaken </w:t>
      </w:r>
      <w:r w:rsidRPr="00EA21C2">
        <w:rPr>
          <w:rFonts w:ascii="Arial" w:hAnsi="Arial" w:cs="Arial"/>
          <w:i/>
          <w:sz w:val="28"/>
          <w:szCs w:val="28"/>
          <w:lang w:val="en-US"/>
        </w:rPr>
        <w:t>pro bono</w:t>
      </w:r>
      <w:r w:rsidRPr="00EA21C2">
        <w:rPr>
          <w:rFonts w:ascii="Arial" w:hAnsi="Arial" w:cs="Arial"/>
          <w:sz w:val="28"/>
          <w:szCs w:val="28"/>
          <w:lang w:val="en-US"/>
        </w:rPr>
        <w:t xml:space="preserve"> by a team headed by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Constantinos Kombos, Assistant Professor at the University of Cyprus.</w:t>
      </w:r>
    </w:p>
    <w:p w14:paraId="0B7E52E7" w14:textId="77777777"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p>
    <w:p w14:paraId="79E7EDE4" w14:textId="65C2D99C"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Supreme Court, the Rules Committee and myself wish to thank all the above persons for their </w:t>
      </w:r>
      <w:r w:rsidR="00AB67BC" w:rsidRPr="00EA21C2">
        <w:rPr>
          <w:rFonts w:ascii="Arial" w:hAnsi="Arial" w:cs="Arial"/>
          <w:sz w:val="28"/>
          <w:szCs w:val="28"/>
          <w:lang w:val="en-US"/>
        </w:rPr>
        <w:t>in</w:t>
      </w:r>
      <w:r w:rsidRPr="00EA21C2">
        <w:rPr>
          <w:rFonts w:ascii="Arial" w:hAnsi="Arial" w:cs="Arial"/>
          <w:sz w:val="28"/>
          <w:szCs w:val="28"/>
          <w:lang w:val="en-US"/>
        </w:rPr>
        <w:t xml:space="preserve">valuable expertise and contribution in the final review and translation of the proposed Rules.  Without their support, </w:t>
      </w:r>
      <w:r w:rsidR="004102F7" w:rsidRPr="00EA21C2">
        <w:rPr>
          <w:rFonts w:ascii="Arial" w:hAnsi="Arial" w:cs="Arial"/>
          <w:sz w:val="28"/>
          <w:szCs w:val="28"/>
          <w:lang w:val="en-US"/>
        </w:rPr>
        <w:t>we</w:t>
      </w:r>
      <w:r w:rsidRPr="00EA21C2">
        <w:rPr>
          <w:rFonts w:ascii="Arial" w:hAnsi="Arial" w:cs="Arial"/>
          <w:sz w:val="28"/>
          <w:szCs w:val="28"/>
          <w:lang w:val="en-US"/>
        </w:rPr>
        <w:t xml:space="preserve"> would not have been </w:t>
      </w:r>
      <w:r w:rsidR="004102F7" w:rsidRPr="00EA21C2">
        <w:rPr>
          <w:rFonts w:ascii="Arial" w:hAnsi="Arial" w:cs="Arial"/>
          <w:sz w:val="28"/>
          <w:szCs w:val="28"/>
          <w:lang w:val="en-US"/>
        </w:rPr>
        <w:t>able to complete the project</w:t>
      </w:r>
      <w:r w:rsidRPr="00EA21C2">
        <w:rPr>
          <w:rFonts w:ascii="Arial" w:hAnsi="Arial" w:cs="Arial"/>
          <w:sz w:val="28"/>
          <w:szCs w:val="28"/>
          <w:lang w:val="en-US"/>
        </w:rPr>
        <w:t xml:space="preserve"> in time.</w:t>
      </w:r>
    </w:p>
    <w:p w14:paraId="502782E5" w14:textId="77777777"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p>
    <w:p w14:paraId="13949574" w14:textId="20826123"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It would be a great omission if I did not specifically thank </w:t>
      </w:r>
      <w:r w:rsidR="00AB67BC" w:rsidRPr="00EA21C2">
        <w:rPr>
          <w:rFonts w:ascii="Arial" w:hAnsi="Arial" w:cs="Arial"/>
          <w:sz w:val="28"/>
          <w:szCs w:val="28"/>
          <w:lang w:val="en-US"/>
        </w:rPr>
        <w:t>Justice</w:t>
      </w:r>
      <w:r w:rsidRPr="00EA21C2">
        <w:rPr>
          <w:rFonts w:ascii="Arial" w:hAnsi="Arial" w:cs="Arial"/>
          <w:sz w:val="28"/>
          <w:szCs w:val="28"/>
          <w:lang w:val="en-US"/>
        </w:rPr>
        <w:t xml:space="preserve"> Panayi, the President of the Rules Committee and today the President of the Supreme Court, as well as the Deputy President, Justice </w:t>
      </w:r>
      <w:proofErr w:type="spellStart"/>
      <w:r w:rsidRPr="00EA21C2">
        <w:rPr>
          <w:rFonts w:ascii="Arial" w:hAnsi="Arial" w:cs="Arial"/>
          <w:sz w:val="28"/>
          <w:szCs w:val="28"/>
          <w:lang w:val="en-US"/>
        </w:rPr>
        <w:t>Yiasemis</w:t>
      </w:r>
      <w:proofErr w:type="spellEnd"/>
      <w:r w:rsidRPr="00EA21C2">
        <w:rPr>
          <w:rFonts w:ascii="Arial" w:hAnsi="Arial" w:cs="Arial"/>
          <w:sz w:val="28"/>
          <w:szCs w:val="28"/>
          <w:lang w:val="en-US"/>
        </w:rPr>
        <w:t xml:space="preserve"> and all the members of the Rules Committee</w:t>
      </w:r>
      <w:r w:rsidR="006E5A8C" w:rsidRPr="00EA21C2">
        <w:rPr>
          <w:rFonts w:ascii="Arial" w:hAnsi="Arial" w:cs="Arial"/>
          <w:sz w:val="28"/>
          <w:szCs w:val="28"/>
          <w:lang w:val="en-US"/>
        </w:rPr>
        <w:t>,</w:t>
      </w:r>
      <w:r w:rsidRPr="00EA21C2">
        <w:rPr>
          <w:rFonts w:ascii="Arial" w:hAnsi="Arial" w:cs="Arial"/>
          <w:sz w:val="28"/>
          <w:szCs w:val="28"/>
          <w:lang w:val="en-US"/>
        </w:rPr>
        <w:t xml:space="preserve"> who in the middle of the pandemic and under very tight time constraints, they spent months on end</w:t>
      </w:r>
      <w:r w:rsidR="006E5A8C" w:rsidRPr="00EA21C2">
        <w:rPr>
          <w:rFonts w:ascii="Arial" w:hAnsi="Arial" w:cs="Arial"/>
          <w:sz w:val="28"/>
          <w:szCs w:val="28"/>
          <w:lang w:val="en-US"/>
        </w:rPr>
        <w:t xml:space="preserve"> t</w:t>
      </w:r>
      <w:r w:rsidRPr="00EA21C2">
        <w:rPr>
          <w:rFonts w:ascii="Arial" w:hAnsi="Arial" w:cs="Arial"/>
          <w:sz w:val="28"/>
          <w:szCs w:val="28"/>
          <w:lang w:val="en-US"/>
        </w:rPr>
        <w:t>o check not only the accuracy of the translation</w:t>
      </w:r>
      <w:r w:rsidR="006E5A8C" w:rsidRPr="00EA21C2">
        <w:rPr>
          <w:rFonts w:ascii="Arial" w:hAnsi="Arial" w:cs="Arial"/>
          <w:sz w:val="28"/>
          <w:szCs w:val="28"/>
          <w:lang w:val="en-US"/>
        </w:rPr>
        <w:t>s</w:t>
      </w:r>
      <w:r w:rsidRPr="00EA21C2">
        <w:rPr>
          <w:rFonts w:ascii="Arial" w:hAnsi="Arial" w:cs="Arial"/>
          <w:sz w:val="28"/>
          <w:szCs w:val="28"/>
          <w:lang w:val="en-US"/>
        </w:rPr>
        <w:t xml:space="preserve">, but also to review each Rule in substance, in order to </w:t>
      </w:r>
      <w:r w:rsidR="00AB67BC" w:rsidRPr="00EA21C2">
        <w:rPr>
          <w:rFonts w:ascii="Arial" w:hAnsi="Arial" w:cs="Arial"/>
          <w:sz w:val="28"/>
          <w:szCs w:val="28"/>
          <w:lang w:val="en-US"/>
        </w:rPr>
        <w:t>ensure</w:t>
      </w:r>
      <w:r w:rsidRPr="00EA21C2">
        <w:rPr>
          <w:rFonts w:ascii="Arial" w:hAnsi="Arial" w:cs="Arial"/>
          <w:sz w:val="28"/>
          <w:szCs w:val="28"/>
          <w:lang w:val="en-US"/>
        </w:rPr>
        <w:t xml:space="preserve"> that the Rules are practicable and workable.</w:t>
      </w:r>
    </w:p>
    <w:p w14:paraId="15FBC7A4" w14:textId="77777777"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p>
    <w:p w14:paraId="1FF43B48" w14:textId="61385142"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I would like to extend special thanks to the four members of the Rules Committee, who although are private practitioners, they declined to accept our offer for remuneration for their hard work and the endless hours they put into the project.  I am referring to </w:t>
      </w:r>
      <w:proofErr w:type="spellStart"/>
      <w:r w:rsidR="006E5A8C" w:rsidRPr="00EA21C2">
        <w:rPr>
          <w:rFonts w:ascii="Arial" w:hAnsi="Arial" w:cs="Arial"/>
          <w:sz w:val="28"/>
          <w:szCs w:val="28"/>
          <w:lang w:val="en-US"/>
        </w:rPr>
        <w:t>Dr</w:t>
      </w:r>
      <w:proofErr w:type="spellEnd"/>
      <w:r w:rsidRPr="00EA21C2">
        <w:rPr>
          <w:rFonts w:ascii="Arial" w:hAnsi="Arial" w:cs="Arial"/>
          <w:sz w:val="28"/>
          <w:szCs w:val="28"/>
          <w:lang w:val="en-US"/>
        </w:rPr>
        <w:t xml:space="preserve"> Achilles Emilianides,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Agis Georgiades,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w:t>
      </w:r>
      <w:proofErr w:type="spellStart"/>
      <w:r w:rsidRPr="00EA21C2">
        <w:rPr>
          <w:rFonts w:ascii="Arial" w:hAnsi="Arial" w:cs="Arial"/>
          <w:sz w:val="28"/>
          <w:szCs w:val="28"/>
          <w:lang w:val="en-US"/>
        </w:rPr>
        <w:t>Nicos</w:t>
      </w:r>
      <w:proofErr w:type="spellEnd"/>
      <w:r w:rsidRPr="00EA21C2">
        <w:rPr>
          <w:rFonts w:ascii="Arial" w:hAnsi="Arial" w:cs="Arial"/>
          <w:sz w:val="28"/>
          <w:szCs w:val="28"/>
          <w:lang w:val="en-US"/>
        </w:rPr>
        <w:t xml:space="preserve"> </w:t>
      </w:r>
      <w:proofErr w:type="spellStart"/>
      <w:r w:rsidRPr="00EA21C2">
        <w:rPr>
          <w:rFonts w:ascii="Arial" w:hAnsi="Arial" w:cs="Arial"/>
          <w:sz w:val="28"/>
          <w:szCs w:val="28"/>
          <w:lang w:val="en-US"/>
        </w:rPr>
        <w:t>Makrides</w:t>
      </w:r>
      <w:proofErr w:type="spellEnd"/>
      <w:r w:rsidRPr="00EA21C2">
        <w:rPr>
          <w:rFonts w:ascii="Arial" w:hAnsi="Arial" w:cs="Arial"/>
          <w:sz w:val="28"/>
          <w:szCs w:val="28"/>
          <w:lang w:val="en-US"/>
        </w:rPr>
        <w:t xml:space="preserve"> and </w:t>
      </w:r>
      <w:proofErr w:type="spellStart"/>
      <w:r w:rsidR="006E5A8C" w:rsidRPr="00EA21C2">
        <w:rPr>
          <w:rFonts w:ascii="Arial" w:hAnsi="Arial" w:cs="Arial"/>
          <w:sz w:val="28"/>
          <w:szCs w:val="28"/>
          <w:lang w:val="en-US"/>
        </w:rPr>
        <w:t>Dr</w:t>
      </w:r>
      <w:proofErr w:type="spellEnd"/>
      <w:r w:rsidRPr="00EA21C2">
        <w:rPr>
          <w:rFonts w:ascii="Arial" w:hAnsi="Arial" w:cs="Arial"/>
          <w:sz w:val="28"/>
          <w:szCs w:val="28"/>
          <w:lang w:val="en-US"/>
        </w:rPr>
        <w:t xml:space="preserve"> Marcos Dracos</w:t>
      </w:r>
      <w:r w:rsidR="006E5A8C" w:rsidRPr="00EA21C2">
        <w:rPr>
          <w:rFonts w:ascii="Arial" w:hAnsi="Arial" w:cs="Arial"/>
          <w:sz w:val="28"/>
          <w:szCs w:val="28"/>
          <w:lang w:val="en-US"/>
        </w:rPr>
        <w:t xml:space="preserve">.  </w:t>
      </w:r>
    </w:p>
    <w:p w14:paraId="2BD13450" w14:textId="77777777"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p>
    <w:p w14:paraId="494BA557" w14:textId="48924A96" w:rsidR="00152A76" w:rsidRPr="00EA21C2" w:rsidRDefault="00152A76"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My warmest thanks also </w:t>
      </w:r>
      <w:r w:rsidR="006E5A8C" w:rsidRPr="00EA21C2">
        <w:rPr>
          <w:rFonts w:ascii="Arial" w:hAnsi="Arial" w:cs="Arial"/>
          <w:sz w:val="28"/>
          <w:szCs w:val="28"/>
          <w:lang w:val="en-US"/>
        </w:rPr>
        <w:t xml:space="preserve">go </w:t>
      </w:r>
      <w:r w:rsidRPr="00EA21C2">
        <w:rPr>
          <w:rFonts w:ascii="Arial" w:hAnsi="Arial" w:cs="Arial"/>
          <w:sz w:val="28"/>
          <w:szCs w:val="28"/>
          <w:lang w:val="en-US"/>
        </w:rPr>
        <w:t xml:space="preserve">to </w:t>
      </w: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Theano Mavromoustaki, Senior Counsel of the Republic</w:t>
      </w:r>
      <w:r w:rsidR="00485DFF" w:rsidRPr="00EA21C2">
        <w:rPr>
          <w:rFonts w:ascii="Arial" w:hAnsi="Arial" w:cs="Arial"/>
          <w:sz w:val="28"/>
          <w:szCs w:val="28"/>
          <w:lang w:val="en-US"/>
        </w:rPr>
        <w:t xml:space="preserve">, who represented the Attorney-General’s Office in the Rules Committee, as well as </w:t>
      </w:r>
      <w:proofErr w:type="spellStart"/>
      <w:r w:rsidR="00485DFF" w:rsidRPr="00EA21C2">
        <w:rPr>
          <w:rFonts w:ascii="Arial" w:hAnsi="Arial" w:cs="Arial"/>
          <w:sz w:val="28"/>
          <w:szCs w:val="28"/>
          <w:lang w:val="en-US"/>
        </w:rPr>
        <w:t>Mrs</w:t>
      </w:r>
      <w:proofErr w:type="spellEnd"/>
      <w:r w:rsidR="00485DFF" w:rsidRPr="00EA21C2">
        <w:rPr>
          <w:rFonts w:ascii="Arial" w:hAnsi="Arial" w:cs="Arial"/>
          <w:sz w:val="28"/>
          <w:szCs w:val="28"/>
          <w:lang w:val="en-US"/>
        </w:rPr>
        <w:t xml:space="preserve"> Marina </w:t>
      </w:r>
      <w:proofErr w:type="spellStart"/>
      <w:r w:rsidR="00485DFF" w:rsidRPr="00EA21C2">
        <w:rPr>
          <w:rFonts w:ascii="Arial" w:hAnsi="Arial" w:cs="Arial"/>
          <w:sz w:val="28"/>
          <w:szCs w:val="28"/>
          <w:lang w:val="en-US"/>
        </w:rPr>
        <w:t>Eleftheriou</w:t>
      </w:r>
      <w:proofErr w:type="spellEnd"/>
      <w:r w:rsidR="00485DFF" w:rsidRPr="00EA21C2">
        <w:rPr>
          <w:rFonts w:ascii="Arial" w:hAnsi="Arial" w:cs="Arial"/>
          <w:sz w:val="28"/>
          <w:szCs w:val="28"/>
          <w:lang w:val="en-US"/>
        </w:rPr>
        <w:t xml:space="preserve">, Senior Registrar for their </w:t>
      </w:r>
      <w:r w:rsidR="00AB67BC" w:rsidRPr="00EA21C2">
        <w:rPr>
          <w:rFonts w:ascii="Arial" w:hAnsi="Arial" w:cs="Arial"/>
          <w:sz w:val="28"/>
          <w:szCs w:val="28"/>
          <w:lang w:val="en-US"/>
        </w:rPr>
        <w:t>in</w:t>
      </w:r>
      <w:r w:rsidR="00485DFF" w:rsidRPr="00EA21C2">
        <w:rPr>
          <w:rFonts w:ascii="Arial" w:hAnsi="Arial" w:cs="Arial"/>
          <w:sz w:val="28"/>
          <w:szCs w:val="28"/>
          <w:lang w:val="en-US"/>
        </w:rPr>
        <w:t>valuable contribution to the work of the Rules Committee.</w:t>
      </w:r>
    </w:p>
    <w:p w14:paraId="68E7D28F" w14:textId="77777777"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p>
    <w:p w14:paraId="2085B35C" w14:textId="69C2970F"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Lastly, I wish to thank DG Reform for funding </w:t>
      </w:r>
      <w:r w:rsidR="006E5A8C" w:rsidRPr="00EA21C2">
        <w:rPr>
          <w:rFonts w:ascii="Arial" w:hAnsi="Arial" w:cs="Arial"/>
          <w:sz w:val="28"/>
          <w:szCs w:val="28"/>
          <w:lang w:val="en-US"/>
        </w:rPr>
        <w:t>this very important</w:t>
      </w:r>
      <w:r w:rsidRPr="00EA21C2">
        <w:rPr>
          <w:rFonts w:ascii="Arial" w:hAnsi="Arial" w:cs="Arial"/>
          <w:sz w:val="28"/>
          <w:szCs w:val="28"/>
          <w:lang w:val="en-US"/>
        </w:rPr>
        <w:t xml:space="preserve"> project and especially its representatives, </w:t>
      </w:r>
      <w:proofErr w:type="spellStart"/>
      <w:r w:rsidRPr="00EA21C2">
        <w:rPr>
          <w:rFonts w:ascii="Arial" w:hAnsi="Arial" w:cs="Arial"/>
          <w:sz w:val="28"/>
          <w:szCs w:val="28"/>
          <w:lang w:val="en-US"/>
        </w:rPr>
        <w:t>Mr</w:t>
      </w:r>
      <w:proofErr w:type="spellEnd"/>
      <w:r w:rsidRPr="00EA21C2">
        <w:rPr>
          <w:rFonts w:ascii="Arial" w:hAnsi="Arial" w:cs="Arial"/>
          <w:sz w:val="28"/>
          <w:szCs w:val="28"/>
          <w:lang w:val="en-US"/>
        </w:rPr>
        <w:t xml:space="preserve"> Sebastien Renaud and </w:t>
      </w: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w:t>
      </w:r>
      <w:r w:rsidR="006E5A8C" w:rsidRPr="00EA21C2">
        <w:rPr>
          <w:rFonts w:ascii="Arial" w:hAnsi="Arial" w:cs="Arial"/>
          <w:sz w:val="28"/>
          <w:szCs w:val="28"/>
          <w:lang w:val="en-US"/>
        </w:rPr>
        <w:t>Ad</w:t>
      </w:r>
      <w:r w:rsidRPr="00EA21C2">
        <w:rPr>
          <w:rFonts w:ascii="Arial" w:hAnsi="Arial" w:cs="Arial"/>
          <w:sz w:val="28"/>
          <w:szCs w:val="28"/>
          <w:lang w:val="en-US"/>
        </w:rPr>
        <w:t>amantia Manta, for their constant support and encouragement, especially during the difficult stages of the project.</w:t>
      </w:r>
    </w:p>
    <w:p w14:paraId="7994AA2A" w14:textId="77777777"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p>
    <w:p w14:paraId="5CDA09E4" w14:textId="46958173"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My thanks also go to the representatives of the Council of Europe, </w:t>
      </w: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Elena </w:t>
      </w:r>
      <w:proofErr w:type="spellStart"/>
      <w:r w:rsidRPr="00EA21C2">
        <w:rPr>
          <w:rFonts w:ascii="Arial" w:hAnsi="Arial" w:cs="Arial"/>
          <w:sz w:val="28"/>
          <w:szCs w:val="28"/>
          <w:lang w:val="en-US"/>
        </w:rPr>
        <w:t>Yurkina</w:t>
      </w:r>
      <w:proofErr w:type="spellEnd"/>
      <w:r w:rsidRPr="00EA21C2">
        <w:rPr>
          <w:rFonts w:ascii="Arial" w:hAnsi="Arial" w:cs="Arial"/>
          <w:sz w:val="28"/>
          <w:szCs w:val="28"/>
          <w:lang w:val="en-US"/>
        </w:rPr>
        <w:t xml:space="preserve"> and </w:t>
      </w:r>
      <w:proofErr w:type="spellStart"/>
      <w:r w:rsidRPr="00EA21C2">
        <w:rPr>
          <w:rFonts w:ascii="Arial" w:hAnsi="Arial" w:cs="Arial"/>
          <w:sz w:val="28"/>
          <w:szCs w:val="28"/>
          <w:lang w:val="en-US"/>
        </w:rPr>
        <w:t>Mrs</w:t>
      </w:r>
      <w:proofErr w:type="spellEnd"/>
      <w:r w:rsidRPr="00EA21C2">
        <w:rPr>
          <w:rFonts w:ascii="Arial" w:hAnsi="Arial" w:cs="Arial"/>
          <w:sz w:val="28"/>
          <w:szCs w:val="28"/>
          <w:lang w:val="en-US"/>
        </w:rPr>
        <w:t xml:space="preserve"> Rafaella </w:t>
      </w:r>
      <w:proofErr w:type="spellStart"/>
      <w:r w:rsidRPr="00EA21C2">
        <w:rPr>
          <w:rFonts w:ascii="Arial" w:hAnsi="Arial" w:cs="Arial"/>
          <w:sz w:val="28"/>
          <w:szCs w:val="28"/>
          <w:lang w:val="en-US"/>
        </w:rPr>
        <w:t>Hadjikyriacou</w:t>
      </w:r>
      <w:proofErr w:type="spellEnd"/>
      <w:r w:rsidRPr="00EA21C2">
        <w:rPr>
          <w:rFonts w:ascii="Arial" w:hAnsi="Arial" w:cs="Arial"/>
          <w:sz w:val="28"/>
          <w:szCs w:val="28"/>
          <w:lang w:val="en-US"/>
        </w:rPr>
        <w:t>, for the excellent relationship we had in the management of the project.  Although Rafae</w:t>
      </w:r>
      <w:r w:rsidR="004C21B7" w:rsidRPr="00EA21C2">
        <w:rPr>
          <w:rFonts w:ascii="Arial" w:hAnsi="Arial" w:cs="Arial"/>
          <w:sz w:val="28"/>
          <w:szCs w:val="28"/>
          <w:lang w:val="en-US"/>
        </w:rPr>
        <w:t>l</w:t>
      </w:r>
      <w:r w:rsidRPr="00EA21C2">
        <w:rPr>
          <w:rFonts w:ascii="Arial" w:hAnsi="Arial" w:cs="Arial"/>
          <w:sz w:val="28"/>
          <w:szCs w:val="28"/>
          <w:lang w:val="en-US"/>
        </w:rPr>
        <w:t xml:space="preserve">la </w:t>
      </w:r>
      <w:r w:rsidRPr="00EA21C2">
        <w:rPr>
          <w:rFonts w:ascii="Arial" w:hAnsi="Arial" w:cs="Arial"/>
          <w:sz w:val="28"/>
          <w:szCs w:val="28"/>
          <w:lang w:val="en-US"/>
        </w:rPr>
        <w:lastRenderedPageBreak/>
        <w:t xml:space="preserve">joined the project halfway through, she was always ready and willing to undertake new assignments, in order to facilitate the meeting of </w:t>
      </w:r>
      <w:r w:rsidR="006E5A8C" w:rsidRPr="00EA21C2">
        <w:rPr>
          <w:rFonts w:ascii="Arial" w:hAnsi="Arial" w:cs="Arial"/>
          <w:sz w:val="28"/>
          <w:szCs w:val="28"/>
          <w:lang w:val="en-US"/>
        </w:rPr>
        <w:t>today’s</w:t>
      </w:r>
      <w:r w:rsidRPr="00EA21C2">
        <w:rPr>
          <w:rFonts w:ascii="Arial" w:hAnsi="Arial" w:cs="Arial"/>
          <w:sz w:val="28"/>
          <w:szCs w:val="28"/>
          <w:lang w:val="en-US"/>
        </w:rPr>
        <w:t xml:space="preserve"> deadline.</w:t>
      </w:r>
    </w:p>
    <w:p w14:paraId="40CA0B75" w14:textId="77777777"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p>
    <w:p w14:paraId="374E692C" w14:textId="03E80EC9"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The project </w:t>
      </w:r>
      <w:r w:rsidR="006E5A8C" w:rsidRPr="00EA21C2">
        <w:rPr>
          <w:rFonts w:ascii="Arial" w:hAnsi="Arial" w:cs="Arial"/>
          <w:sz w:val="28"/>
          <w:szCs w:val="28"/>
          <w:lang w:val="en-US"/>
        </w:rPr>
        <w:t>t</w:t>
      </w:r>
      <w:r w:rsidRPr="00EA21C2">
        <w:rPr>
          <w:rFonts w:ascii="Arial" w:hAnsi="Arial" w:cs="Arial"/>
          <w:sz w:val="28"/>
          <w:szCs w:val="28"/>
          <w:lang w:val="en-US"/>
        </w:rPr>
        <w:t>o review and translat</w:t>
      </w:r>
      <w:r w:rsidR="006E5A8C" w:rsidRPr="00EA21C2">
        <w:rPr>
          <w:rFonts w:ascii="Arial" w:hAnsi="Arial" w:cs="Arial"/>
          <w:sz w:val="28"/>
          <w:szCs w:val="28"/>
          <w:lang w:val="en-US"/>
        </w:rPr>
        <w:t xml:space="preserve">e </w:t>
      </w:r>
      <w:r w:rsidRPr="00EA21C2">
        <w:rPr>
          <w:rFonts w:ascii="Arial" w:hAnsi="Arial" w:cs="Arial"/>
          <w:sz w:val="28"/>
          <w:szCs w:val="28"/>
          <w:lang w:val="en-US"/>
        </w:rPr>
        <w:t>in</w:t>
      </w:r>
      <w:r w:rsidR="00AB67BC" w:rsidRPr="00EA21C2">
        <w:rPr>
          <w:rFonts w:ascii="Arial" w:hAnsi="Arial" w:cs="Arial"/>
          <w:sz w:val="28"/>
          <w:szCs w:val="28"/>
          <w:lang w:val="en-US"/>
        </w:rPr>
        <w:t>to</w:t>
      </w:r>
      <w:r w:rsidRPr="00EA21C2">
        <w:rPr>
          <w:rFonts w:ascii="Arial" w:hAnsi="Arial" w:cs="Arial"/>
          <w:sz w:val="28"/>
          <w:szCs w:val="28"/>
          <w:lang w:val="en-US"/>
        </w:rPr>
        <w:t xml:space="preserve"> Greek the proposed Civil Procedure Rules, was by far the most difficult and strenuous of all six projects that I was involved</w:t>
      </w:r>
      <w:r w:rsidR="00AB67BC" w:rsidRPr="00EA21C2">
        <w:rPr>
          <w:rFonts w:ascii="Arial" w:hAnsi="Arial" w:cs="Arial"/>
          <w:sz w:val="28"/>
          <w:szCs w:val="28"/>
          <w:lang w:val="en-US"/>
        </w:rPr>
        <w:t xml:space="preserve"> in</w:t>
      </w:r>
      <w:r w:rsidRPr="00EA21C2">
        <w:rPr>
          <w:rFonts w:ascii="Arial" w:hAnsi="Arial" w:cs="Arial"/>
          <w:sz w:val="28"/>
          <w:szCs w:val="28"/>
          <w:lang w:val="en-US"/>
        </w:rPr>
        <w:t>.</w:t>
      </w:r>
    </w:p>
    <w:p w14:paraId="56259CD1" w14:textId="77777777"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p>
    <w:p w14:paraId="561FD6CB" w14:textId="34B9B9DB"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If the proposed Rules are finally approved by the Supreme Court, I believe that they will provide a unique opportunity to the courts to face the challenges of the 21</w:t>
      </w:r>
      <w:r w:rsidRPr="00EA21C2">
        <w:rPr>
          <w:rFonts w:ascii="Arial" w:hAnsi="Arial" w:cs="Arial"/>
          <w:sz w:val="28"/>
          <w:szCs w:val="28"/>
          <w:vertAlign w:val="superscript"/>
          <w:lang w:val="en-US"/>
        </w:rPr>
        <w:t>st</w:t>
      </w:r>
      <w:r w:rsidRPr="00EA21C2">
        <w:rPr>
          <w:rFonts w:ascii="Arial" w:hAnsi="Arial" w:cs="Arial"/>
          <w:sz w:val="28"/>
          <w:szCs w:val="28"/>
          <w:lang w:val="en-US"/>
        </w:rPr>
        <w:t xml:space="preserve"> century.</w:t>
      </w:r>
    </w:p>
    <w:p w14:paraId="34978AEF" w14:textId="77777777"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p>
    <w:p w14:paraId="3657C931" w14:textId="15BF73D8" w:rsidR="00973C1B"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In order to make sure that the Rules, after they are approved, are updated on an annual basis, we will place before the Supreme Court </w:t>
      </w:r>
      <w:r w:rsidR="00AB67BC" w:rsidRPr="00EA21C2">
        <w:rPr>
          <w:rFonts w:ascii="Arial" w:hAnsi="Arial" w:cs="Arial"/>
          <w:sz w:val="28"/>
          <w:szCs w:val="28"/>
          <w:lang w:val="en-US"/>
        </w:rPr>
        <w:t>a</w:t>
      </w:r>
      <w:r w:rsidRPr="00EA21C2">
        <w:rPr>
          <w:rFonts w:ascii="Arial" w:hAnsi="Arial" w:cs="Arial"/>
          <w:sz w:val="28"/>
          <w:szCs w:val="28"/>
          <w:lang w:val="en-US"/>
        </w:rPr>
        <w:t xml:space="preserve"> suggestion that the Rules Committee evolves into a Permanent Rules Committee</w:t>
      </w:r>
      <w:r w:rsidR="00AB67BC" w:rsidRPr="00EA21C2">
        <w:rPr>
          <w:rFonts w:ascii="Arial" w:hAnsi="Arial" w:cs="Arial"/>
          <w:sz w:val="28"/>
          <w:szCs w:val="28"/>
          <w:lang w:val="en-US"/>
        </w:rPr>
        <w:t>,</w:t>
      </w:r>
      <w:r w:rsidRPr="00EA21C2">
        <w:rPr>
          <w:rFonts w:ascii="Arial" w:hAnsi="Arial" w:cs="Arial"/>
          <w:sz w:val="28"/>
          <w:szCs w:val="28"/>
          <w:lang w:val="en-US"/>
        </w:rPr>
        <w:t xml:space="preserve"> whose task would be to </w:t>
      </w:r>
      <w:r w:rsidR="006E5A8C" w:rsidRPr="00EA21C2">
        <w:rPr>
          <w:rFonts w:ascii="Arial" w:hAnsi="Arial" w:cs="Arial"/>
          <w:sz w:val="28"/>
          <w:szCs w:val="28"/>
          <w:lang w:val="en-US"/>
        </w:rPr>
        <w:t>make sure</w:t>
      </w:r>
      <w:r w:rsidRPr="00EA21C2">
        <w:rPr>
          <w:rFonts w:ascii="Arial" w:hAnsi="Arial" w:cs="Arial"/>
          <w:sz w:val="28"/>
          <w:szCs w:val="28"/>
          <w:lang w:val="en-US"/>
        </w:rPr>
        <w:t xml:space="preserve"> that the Rules remain practicable and workable and that all problems that may </w:t>
      </w:r>
      <w:r w:rsidR="00973C1B" w:rsidRPr="00EA21C2">
        <w:rPr>
          <w:rFonts w:ascii="Arial" w:hAnsi="Arial" w:cs="Arial"/>
          <w:sz w:val="28"/>
          <w:szCs w:val="28"/>
          <w:lang w:val="en-US"/>
        </w:rPr>
        <w:t>arise</w:t>
      </w:r>
      <w:r w:rsidRPr="00EA21C2">
        <w:rPr>
          <w:rFonts w:ascii="Arial" w:hAnsi="Arial" w:cs="Arial"/>
          <w:sz w:val="28"/>
          <w:szCs w:val="28"/>
          <w:lang w:val="en-US"/>
        </w:rPr>
        <w:t xml:space="preserve"> are solved immediately. </w:t>
      </w:r>
    </w:p>
    <w:p w14:paraId="60191A02" w14:textId="77777777" w:rsidR="00973C1B" w:rsidRPr="00EA21C2" w:rsidRDefault="00973C1B" w:rsidP="00EA21C2">
      <w:pPr>
        <w:widowControl w:val="0"/>
        <w:autoSpaceDE w:val="0"/>
        <w:autoSpaceDN w:val="0"/>
        <w:adjustRightInd w:val="0"/>
        <w:spacing w:after="0" w:line="360" w:lineRule="auto"/>
        <w:jc w:val="both"/>
        <w:rPr>
          <w:rFonts w:ascii="Arial" w:hAnsi="Arial" w:cs="Arial"/>
          <w:sz w:val="28"/>
          <w:szCs w:val="28"/>
          <w:lang w:val="en-US"/>
        </w:rPr>
      </w:pPr>
    </w:p>
    <w:p w14:paraId="541BE7E4" w14:textId="0B1C6B22"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I am certain that the proposed Rules will greatly improve the efficiency of the </w:t>
      </w:r>
      <w:r w:rsidR="00973C1B" w:rsidRPr="00EA21C2">
        <w:rPr>
          <w:rFonts w:ascii="Arial" w:hAnsi="Arial" w:cs="Arial"/>
          <w:sz w:val="28"/>
          <w:szCs w:val="28"/>
          <w:lang w:val="en-US"/>
        </w:rPr>
        <w:t>justice system and especially the management of cases and the speedy trial of disputes.</w:t>
      </w:r>
    </w:p>
    <w:p w14:paraId="240BBBE2" w14:textId="77777777" w:rsidR="004102F7" w:rsidRPr="00EA21C2" w:rsidRDefault="004102F7" w:rsidP="00EA21C2">
      <w:pPr>
        <w:widowControl w:val="0"/>
        <w:autoSpaceDE w:val="0"/>
        <w:autoSpaceDN w:val="0"/>
        <w:adjustRightInd w:val="0"/>
        <w:spacing w:after="0" w:line="360" w:lineRule="auto"/>
        <w:jc w:val="both"/>
        <w:rPr>
          <w:rFonts w:ascii="Arial" w:hAnsi="Arial" w:cs="Arial"/>
          <w:sz w:val="28"/>
          <w:szCs w:val="28"/>
          <w:lang w:val="en-US"/>
        </w:rPr>
      </w:pPr>
    </w:p>
    <w:p w14:paraId="570CB870" w14:textId="0064DC6D" w:rsidR="00485DFF" w:rsidRPr="00EA21C2" w:rsidRDefault="00485DFF" w:rsidP="00EA21C2">
      <w:pPr>
        <w:widowControl w:val="0"/>
        <w:autoSpaceDE w:val="0"/>
        <w:autoSpaceDN w:val="0"/>
        <w:adjustRightInd w:val="0"/>
        <w:spacing w:after="0" w:line="360" w:lineRule="auto"/>
        <w:jc w:val="both"/>
        <w:rPr>
          <w:rFonts w:ascii="Arial" w:hAnsi="Arial" w:cs="Arial"/>
          <w:sz w:val="28"/>
          <w:szCs w:val="28"/>
          <w:lang w:val="en-US"/>
        </w:rPr>
      </w:pPr>
      <w:r w:rsidRPr="00EA21C2">
        <w:rPr>
          <w:rFonts w:ascii="Arial" w:hAnsi="Arial" w:cs="Arial"/>
          <w:sz w:val="28"/>
          <w:szCs w:val="28"/>
          <w:lang w:val="en-US"/>
        </w:rPr>
        <w:t xml:space="preserve">However, I believe that what is primarily needed is a </w:t>
      </w:r>
      <w:r w:rsidRPr="00EA21C2">
        <w:rPr>
          <w:rFonts w:ascii="Arial" w:hAnsi="Arial" w:cs="Arial"/>
          <w:b/>
          <w:sz w:val="28"/>
          <w:szCs w:val="28"/>
          <w:lang w:val="en-US"/>
        </w:rPr>
        <w:t>change of culture</w:t>
      </w:r>
      <w:r w:rsidRPr="00EA21C2">
        <w:rPr>
          <w:rFonts w:ascii="Arial" w:hAnsi="Arial" w:cs="Arial"/>
          <w:sz w:val="28"/>
          <w:szCs w:val="28"/>
          <w:lang w:val="en-US"/>
        </w:rPr>
        <w:t xml:space="preserve">, both by </w:t>
      </w:r>
      <w:r w:rsidR="00BC7ED3" w:rsidRPr="00EA21C2">
        <w:rPr>
          <w:rFonts w:ascii="Arial" w:hAnsi="Arial" w:cs="Arial"/>
          <w:sz w:val="28"/>
          <w:szCs w:val="28"/>
          <w:lang w:val="en-US"/>
        </w:rPr>
        <w:t>J</w:t>
      </w:r>
      <w:r w:rsidRPr="00EA21C2">
        <w:rPr>
          <w:rFonts w:ascii="Arial" w:hAnsi="Arial" w:cs="Arial"/>
          <w:sz w:val="28"/>
          <w:szCs w:val="28"/>
          <w:lang w:val="en-US"/>
        </w:rPr>
        <w:t xml:space="preserve">udges and </w:t>
      </w:r>
      <w:r w:rsidR="00BC7ED3" w:rsidRPr="00EA21C2">
        <w:rPr>
          <w:rFonts w:ascii="Arial" w:hAnsi="Arial" w:cs="Arial"/>
          <w:sz w:val="28"/>
          <w:szCs w:val="28"/>
          <w:lang w:val="en-US"/>
        </w:rPr>
        <w:t>L</w:t>
      </w:r>
      <w:r w:rsidRPr="00EA21C2">
        <w:rPr>
          <w:rFonts w:ascii="Arial" w:hAnsi="Arial" w:cs="Arial"/>
          <w:sz w:val="28"/>
          <w:szCs w:val="28"/>
          <w:lang w:val="en-US"/>
        </w:rPr>
        <w:t>awyers</w:t>
      </w:r>
      <w:r w:rsidR="003E02E6" w:rsidRPr="00EA21C2">
        <w:rPr>
          <w:rFonts w:ascii="Arial" w:hAnsi="Arial" w:cs="Arial"/>
          <w:sz w:val="28"/>
          <w:szCs w:val="28"/>
          <w:lang w:val="en-US"/>
        </w:rPr>
        <w:t xml:space="preserve">.  Without a change </w:t>
      </w:r>
      <w:r w:rsidR="00973C1B" w:rsidRPr="00EA21C2">
        <w:rPr>
          <w:rFonts w:ascii="Arial" w:hAnsi="Arial" w:cs="Arial"/>
          <w:sz w:val="28"/>
          <w:szCs w:val="28"/>
          <w:lang w:val="en-US"/>
        </w:rPr>
        <w:t>of culture</w:t>
      </w:r>
      <w:r w:rsidR="003E02E6" w:rsidRPr="00EA21C2">
        <w:rPr>
          <w:rFonts w:ascii="Arial" w:hAnsi="Arial" w:cs="Arial"/>
          <w:sz w:val="28"/>
          <w:szCs w:val="28"/>
          <w:lang w:val="en-US"/>
        </w:rPr>
        <w:t>, the proposed Rules will not achieve the desirable result.</w:t>
      </w:r>
    </w:p>
    <w:p w14:paraId="0679D9C3" w14:textId="77777777" w:rsidR="00973C1B" w:rsidRPr="00EA21C2" w:rsidRDefault="00973C1B" w:rsidP="00EA21C2">
      <w:pPr>
        <w:spacing w:after="0" w:line="360" w:lineRule="auto"/>
        <w:jc w:val="both"/>
        <w:rPr>
          <w:rFonts w:ascii="Arial" w:hAnsi="Arial" w:cs="Arial"/>
          <w:iCs/>
          <w:sz w:val="28"/>
          <w:szCs w:val="28"/>
          <w:lang w:val="en-US"/>
        </w:rPr>
      </w:pPr>
    </w:p>
    <w:p w14:paraId="4F3542F4" w14:textId="77777777" w:rsidR="003E02E6" w:rsidRPr="00EA21C2" w:rsidRDefault="003E02E6" w:rsidP="00C841AC">
      <w:pPr>
        <w:spacing w:after="0" w:line="240" w:lineRule="auto"/>
        <w:jc w:val="both"/>
        <w:rPr>
          <w:rFonts w:ascii="Arial" w:hAnsi="Arial" w:cs="Arial"/>
          <w:iCs/>
          <w:sz w:val="28"/>
          <w:szCs w:val="28"/>
          <w:lang w:val="en-US"/>
        </w:rPr>
      </w:pPr>
      <w:r w:rsidRPr="00EA21C2">
        <w:rPr>
          <w:rFonts w:ascii="Arial" w:hAnsi="Arial" w:cs="Arial"/>
          <w:iCs/>
          <w:sz w:val="28"/>
          <w:szCs w:val="28"/>
          <w:lang w:val="en-US"/>
        </w:rPr>
        <w:t>George Erotocritou</w:t>
      </w:r>
    </w:p>
    <w:p w14:paraId="54B72CA3" w14:textId="07A8C047" w:rsidR="009E27ED" w:rsidRPr="00EA21C2" w:rsidRDefault="003E02E6" w:rsidP="00C841AC">
      <w:pPr>
        <w:spacing w:after="0" w:line="240" w:lineRule="auto"/>
        <w:jc w:val="both"/>
        <w:rPr>
          <w:rFonts w:ascii="Arial" w:hAnsi="Arial" w:cs="Arial"/>
          <w:iCs/>
          <w:sz w:val="28"/>
          <w:szCs w:val="28"/>
          <w:lang w:val="en-US"/>
        </w:rPr>
      </w:pPr>
      <w:r w:rsidRPr="00EA21C2">
        <w:rPr>
          <w:rFonts w:ascii="Arial" w:hAnsi="Arial" w:cs="Arial"/>
          <w:iCs/>
          <w:sz w:val="28"/>
          <w:szCs w:val="28"/>
          <w:lang w:val="en-US"/>
        </w:rPr>
        <w:t>Former Supreme Court Judge</w:t>
      </w:r>
    </w:p>
    <w:p w14:paraId="04DCA59C" w14:textId="30089332" w:rsidR="00973C1B" w:rsidRPr="00EA21C2" w:rsidRDefault="003E02E6" w:rsidP="00C841AC">
      <w:pPr>
        <w:spacing w:after="0" w:line="240" w:lineRule="auto"/>
        <w:jc w:val="both"/>
        <w:rPr>
          <w:rFonts w:ascii="Arial" w:hAnsi="Arial" w:cs="Arial"/>
          <w:sz w:val="28"/>
          <w:szCs w:val="28"/>
          <w:lang w:val="en-US"/>
        </w:rPr>
      </w:pPr>
      <w:r w:rsidRPr="00EA21C2">
        <w:rPr>
          <w:rFonts w:ascii="Arial" w:hAnsi="Arial" w:cs="Arial"/>
          <w:i/>
          <w:sz w:val="28"/>
          <w:szCs w:val="28"/>
          <w:lang w:val="en-US"/>
        </w:rPr>
        <w:t>Director of Reform and Training</w:t>
      </w:r>
      <w:r w:rsidR="00973C1B" w:rsidRPr="00EA21C2">
        <w:rPr>
          <w:rFonts w:ascii="Arial" w:hAnsi="Arial" w:cs="Arial"/>
          <w:sz w:val="28"/>
          <w:szCs w:val="28"/>
          <w:lang w:val="en-US"/>
        </w:rPr>
        <w:t xml:space="preserve">                       </w:t>
      </w:r>
      <w:r w:rsidR="00C841AC">
        <w:rPr>
          <w:rFonts w:ascii="Arial" w:hAnsi="Arial" w:cs="Arial"/>
          <w:sz w:val="28"/>
          <w:szCs w:val="28"/>
          <w:lang w:val="en-US"/>
        </w:rPr>
        <w:t xml:space="preserve">            </w:t>
      </w:r>
      <w:r w:rsidR="00C841AC" w:rsidRPr="00EA21C2">
        <w:rPr>
          <w:rFonts w:ascii="Arial" w:hAnsi="Arial" w:cs="Arial"/>
          <w:sz w:val="28"/>
          <w:szCs w:val="28"/>
          <w:lang w:val="en-US"/>
        </w:rPr>
        <w:t>Nicosia</w:t>
      </w:r>
    </w:p>
    <w:p w14:paraId="45453870" w14:textId="600B4ECD" w:rsidR="00C841AC" w:rsidRPr="00EA21C2" w:rsidRDefault="003E02E6">
      <w:pPr>
        <w:spacing w:after="0" w:line="240" w:lineRule="auto"/>
        <w:jc w:val="both"/>
        <w:rPr>
          <w:sz w:val="28"/>
          <w:szCs w:val="28"/>
          <w:lang w:val="el-GR"/>
        </w:rPr>
      </w:pPr>
      <w:r w:rsidRPr="00EA21C2">
        <w:rPr>
          <w:rFonts w:ascii="Arial" w:hAnsi="Arial" w:cs="Arial"/>
          <w:i/>
          <w:sz w:val="28"/>
          <w:szCs w:val="28"/>
          <w:lang w:val="en-US"/>
        </w:rPr>
        <w:t>Supreme Court</w:t>
      </w:r>
      <w:r w:rsidR="00973C1B" w:rsidRPr="00EA21C2">
        <w:rPr>
          <w:rFonts w:ascii="Arial" w:hAnsi="Arial" w:cs="Arial"/>
          <w:i/>
          <w:sz w:val="28"/>
          <w:szCs w:val="28"/>
          <w:lang w:val="en-US"/>
        </w:rPr>
        <w:t xml:space="preserve">                                                  </w:t>
      </w:r>
      <w:r w:rsidR="00C841AC">
        <w:rPr>
          <w:rFonts w:ascii="Arial" w:hAnsi="Arial" w:cs="Arial"/>
          <w:i/>
          <w:sz w:val="28"/>
          <w:szCs w:val="28"/>
          <w:lang w:val="en-US"/>
        </w:rPr>
        <w:t xml:space="preserve">              </w:t>
      </w:r>
      <w:r w:rsidR="00C841AC" w:rsidRPr="00EA21C2">
        <w:rPr>
          <w:rFonts w:ascii="Arial" w:hAnsi="Arial" w:cs="Arial"/>
          <w:sz w:val="28"/>
          <w:szCs w:val="28"/>
          <w:lang w:val="en-US"/>
        </w:rPr>
        <w:t>20 November 2020</w:t>
      </w:r>
    </w:p>
    <w:sectPr w:rsidR="00C841AC" w:rsidRPr="00EA2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ED"/>
    <w:rsid w:val="000432FC"/>
    <w:rsid w:val="000D0AD4"/>
    <w:rsid w:val="00102B78"/>
    <w:rsid w:val="00152A76"/>
    <w:rsid w:val="00185494"/>
    <w:rsid w:val="002060E7"/>
    <w:rsid w:val="00306DC0"/>
    <w:rsid w:val="003A2271"/>
    <w:rsid w:val="003C5DFA"/>
    <w:rsid w:val="003E02E6"/>
    <w:rsid w:val="004102F7"/>
    <w:rsid w:val="00485DFF"/>
    <w:rsid w:val="004C21B7"/>
    <w:rsid w:val="006E5A8C"/>
    <w:rsid w:val="00705A2A"/>
    <w:rsid w:val="009003C3"/>
    <w:rsid w:val="00973C1B"/>
    <w:rsid w:val="009E27ED"/>
    <w:rsid w:val="00A42278"/>
    <w:rsid w:val="00AB67BC"/>
    <w:rsid w:val="00BC7ED3"/>
    <w:rsid w:val="00C841AC"/>
    <w:rsid w:val="00CB16B5"/>
    <w:rsid w:val="00D92117"/>
    <w:rsid w:val="00E63643"/>
    <w:rsid w:val="00EA21C2"/>
    <w:rsid w:val="00FF5B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2588"/>
  <w15:chartTrackingRefBased/>
  <w15:docId w15:val="{E5D3E2D3-7112-8549-AAF6-C9104E06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E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1A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1622</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HADJIKYRIACOU Rafaella</dc:creator>
  <cp:keywords/>
  <dc:description/>
  <cp:lastModifiedBy>Papasavva  Elia</cp:lastModifiedBy>
  <cp:revision>15</cp:revision>
  <cp:lastPrinted>2020-11-30T08:03:00Z</cp:lastPrinted>
  <dcterms:created xsi:type="dcterms:W3CDTF">2020-11-23T09:02:00Z</dcterms:created>
  <dcterms:modified xsi:type="dcterms:W3CDTF">2020-11-30T08:04:00Z</dcterms:modified>
</cp:coreProperties>
</file>